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1395" w:rsidRDefault="009D1395" w:rsidP="009D1395">
      <w:pPr>
        <w:pStyle w:val="Standard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noProof/>
          <w:szCs w:val="28"/>
        </w:rPr>
        <w:drawing>
          <wp:anchor distT="0" distB="0" distL="114300" distR="114300" simplePos="0" relativeHeight="251659264" behindDoc="0" locked="0" layoutInCell="1" allowOverlap="1" wp14:anchorId="55FF8ABD" wp14:editId="477A668D">
            <wp:simplePos x="0" y="0"/>
            <wp:positionH relativeFrom="column">
              <wp:posOffset>1661160</wp:posOffset>
            </wp:positionH>
            <wp:positionV relativeFrom="paragraph">
              <wp:posOffset>16076</wp:posOffset>
            </wp:positionV>
            <wp:extent cx="3150360" cy="2074627"/>
            <wp:effectExtent l="0" t="0" r="0" b="1905"/>
            <wp:wrapSquare wrapText="bothSides"/>
            <wp:docPr id="2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50360" cy="207462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9D1395" w:rsidRDefault="009D1395" w:rsidP="009D1395">
      <w:pPr>
        <w:pStyle w:val="Standard"/>
        <w:rPr>
          <w:rFonts w:ascii="Times New Roman" w:hAnsi="Times New Roman"/>
          <w:b/>
          <w:szCs w:val="28"/>
        </w:rPr>
      </w:pPr>
    </w:p>
    <w:p w:rsidR="009D1395" w:rsidRDefault="009D1395" w:rsidP="009D1395">
      <w:pPr>
        <w:pStyle w:val="Standard"/>
        <w:rPr>
          <w:rFonts w:ascii="Times New Roman" w:hAnsi="Times New Roman"/>
          <w:b/>
          <w:szCs w:val="28"/>
        </w:rPr>
      </w:pPr>
    </w:p>
    <w:p w:rsidR="009D1395" w:rsidRDefault="009D1395" w:rsidP="009D1395">
      <w:pPr>
        <w:pStyle w:val="Standard"/>
        <w:rPr>
          <w:rFonts w:ascii="Times New Roman" w:hAnsi="Times New Roman"/>
          <w:b/>
          <w:szCs w:val="28"/>
        </w:rPr>
      </w:pPr>
    </w:p>
    <w:p w:rsidR="009D1395" w:rsidRDefault="009D1395" w:rsidP="009D1395">
      <w:pPr>
        <w:pStyle w:val="Standard"/>
        <w:rPr>
          <w:rFonts w:ascii="Times New Roman" w:hAnsi="Times New Roman"/>
          <w:b/>
          <w:szCs w:val="28"/>
        </w:rPr>
      </w:pPr>
    </w:p>
    <w:p w:rsidR="009D1395" w:rsidRDefault="009D1395" w:rsidP="009D1395">
      <w:pPr>
        <w:pStyle w:val="Standard"/>
        <w:rPr>
          <w:rFonts w:ascii="Times New Roman" w:hAnsi="Times New Roman"/>
          <w:b/>
          <w:szCs w:val="28"/>
        </w:rPr>
      </w:pPr>
    </w:p>
    <w:p w:rsidR="009D1395" w:rsidRDefault="009D1395" w:rsidP="009D1395">
      <w:pPr>
        <w:pStyle w:val="Standard"/>
        <w:rPr>
          <w:rFonts w:ascii="Times New Roman" w:hAnsi="Times New Roman"/>
          <w:b/>
          <w:szCs w:val="28"/>
        </w:rPr>
      </w:pPr>
    </w:p>
    <w:p w:rsidR="009D1395" w:rsidRDefault="009D1395" w:rsidP="009D1395">
      <w:pPr>
        <w:pStyle w:val="Standard"/>
        <w:rPr>
          <w:rFonts w:ascii="Times New Roman" w:hAnsi="Times New Roman"/>
          <w:b/>
          <w:szCs w:val="28"/>
        </w:rPr>
      </w:pPr>
      <w:bookmarkStart w:id="0" w:name="_GoBack"/>
      <w:bookmarkEnd w:id="0"/>
    </w:p>
    <w:p w:rsidR="009D1395" w:rsidRDefault="009D1395" w:rsidP="009D1395">
      <w:pPr>
        <w:pStyle w:val="Standard"/>
        <w:rPr>
          <w:rFonts w:ascii="Times New Roman" w:hAnsi="Times New Roman"/>
          <w:b/>
          <w:szCs w:val="28"/>
        </w:rPr>
      </w:pPr>
    </w:p>
    <w:p w:rsidR="009D1395" w:rsidRDefault="009D1395" w:rsidP="009D1395">
      <w:pPr>
        <w:pStyle w:val="Standard"/>
        <w:rPr>
          <w:rFonts w:ascii="Times New Roman" w:hAnsi="Times New Roman"/>
          <w:b/>
          <w:szCs w:val="28"/>
        </w:rPr>
      </w:pPr>
    </w:p>
    <w:p w:rsidR="009D1395" w:rsidRDefault="009D1395" w:rsidP="009D1395">
      <w:pPr>
        <w:pStyle w:val="Standard"/>
        <w:rPr>
          <w:rFonts w:ascii="Times New Roman" w:hAnsi="Times New Roman"/>
          <w:b/>
          <w:szCs w:val="28"/>
        </w:rPr>
      </w:pPr>
    </w:p>
    <w:p w:rsidR="009D1395" w:rsidRDefault="009D1395" w:rsidP="009D1395">
      <w:pPr>
        <w:pStyle w:val="Standard"/>
        <w:rPr>
          <w:rFonts w:ascii="DejaVu Sans" w:hAnsi="DejaVu Sans"/>
          <w:b/>
          <w:color w:val="C9211E"/>
          <w:sz w:val="30"/>
          <w:szCs w:val="30"/>
        </w:rPr>
      </w:pPr>
      <w:r>
        <w:rPr>
          <w:rFonts w:ascii="DejaVu Sans" w:hAnsi="DejaVu Sans"/>
          <w:b/>
          <w:color w:val="C9211E"/>
          <w:sz w:val="30"/>
          <w:szCs w:val="30"/>
        </w:rPr>
        <w:t>ПАМЯТКА</w:t>
      </w:r>
    </w:p>
    <w:p w:rsidR="009D1395" w:rsidRDefault="009D1395" w:rsidP="009D1395">
      <w:pPr>
        <w:pStyle w:val="Standard"/>
        <w:spacing w:line="360" w:lineRule="auto"/>
        <w:rPr>
          <w:rFonts w:ascii="DejaVu Sans" w:hAnsi="DejaVu Sans"/>
          <w:color w:val="C9211E"/>
          <w:sz w:val="30"/>
          <w:szCs w:val="30"/>
        </w:rPr>
      </w:pPr>
      <w:r>
        <w:rPr>
          <w:rFonts w:ascii="DejaVu Sans" w:eastAsia="Times New Roman" w:hAnsi="DejaVu Sans"/>
          <w:b/>
          <w:color w:val="C9211E"/>
          <w:sz w:val="30"/>
          <w:szCs w:val="30"/>
          <w:lang w:eastAsia="ar-SA"/>
        </w:rPr>
        <w:t>о</w:t>
      </w:r>
      <w:r>
        <w:rPr>
          <w:rFonts w:ascii="DejaVu Sans" w:hAnsi="DejaVu Sans"/>
          <w:b/>
          <w:color w:val="C9211E"/>
          <w:sz w:val="30"/>
          <w:szCs w:val="30"/>
        </w:rPr>
        <w:t xml:space="preserve"> мерах профилактики вируса африканской чумы свиней</w:t>
      </w:r>
    </w:p>
    <w:p w:rsidR="009D1395" w:rsidRDefault="009D1395" w:rsidP="009D1395">
      <w:pPr>
        <w:pStyle w:val="Standard"/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Ханты-Мансийский отдел Управления Россельхознадзора по Тюменской области, ЯНАО и ХМАО информирует о сложившейся в текущем году эпизоотической ситуации по африканской чуме свиней.</w:t>
      </w:r>
    </w:p>
    <w:p w:rsidR="009D1395" w:rsidRDefault="009D1395" w:rsidP="009D1395">
      <w:pPr>
        <w:pStyle w:val="Standard"/>
        <w:spacing w:line="360" w:lineRule="auto"/>
        <w:ind w:firstLine="709"/>
        <w:jc w:val="both"/>
      </w:pPr>
      <w:r>
        <w:rPr>
          <w:rFonts w:ascii="Times New Roman" w:hAnsi="Times New Roman"/>
          <w:szCs w:val="28"/>
        </w:rPr>
        <w:t>По данным хронологии текущей эпизоотической ситуации по Африканской чуме свиней с начала 2023 года зарегистрировано 58 вспышек вируса АЧС на территории Российской Федерации. Из них в популяции домашних свиней-</w:t>
      </w:r>
      <w:r>
        <w:rPr>
          <w:rFonts w:ascii="Times New Roman" w:eastAsia="Times New Roman" w:hAnsi="Times New Roman" w:cs="Times New Roman"/>
          <w:szCs w:val="28"/>
          <w:lang w:eastAsia="ar-SA"/>
        </w:rPr>
        <w:t>31</w:t>
      </w:r>
      <w:r>
        <w:rPr>
          <w:rFonts w:ascii="Times New Roman" w:hAnsi="Times New Roman"/>
          <w:szCs w:val="28"/>
        </w:rPr>
        <w:t xml:space="preserve">, в популяции диких кабанов - </w:t>
      </w:r>
      <w:r>
        <w:rPr>
          <w:rFonts w:ascii="Times New Roman" w:eastAsia="Times New Roman" w:hAnsi="Times New Roman" w:cs="Times New Roman"/>
          <w:szCs w:val="28"/>
          <w:lang w:eastAsia="ar-SA"/>
        </w:rPr>
        <w:t>22</w:t>
      </w:r>
      <w:r>
        <w:rPr>
          <w:rFonts w:ascii="Times New Roman" w:hAnsi="Times New Roman"/>
          <w:szCs w:val="28"/>
        </w:rPr>
        <w:t xml:space="preserve">. По состоянию на </w:t>
      </w:r>
      <w:r>
        <w:rPr>
          <w:rFonts w:ascii="Times New Roman" w:eastAsia="Times New Roman" w:hAnsi="Times New Roman" w:cs="Times New Roman"/>
          <w:szCs w:val="28"/>
          <w:lang w:eastAsia="ar-SA"/>
        </w:rPr>
        <w:t>21</w:t>
      </w:r>
      <w:r>
        <w:rPr>
          <w:rFonts w:ascii="Times New Roman" w:hAnsi="Times New Roman"/>
          <w:szCs w:val="28"/>
        </w:rPr>
        <w:t xml:space="preserve">.08.2023 зарегистрировано активных вспышек - </w:t>
      </w:r>
      <w:r>
        <w:rPr>
          <w:rFonts w:ascii="Times New Roman" w:eastAsia="Times New Roman" w:hAnsi="Times New Roman" w:cs="Times New Roman"/>
          <w:szCs w:val="28"/>
          <w:lang w:eastAsia="ar-SA"/>
        </w:rPr>
        <w:t>31</w:t>
      </w:r>
      <w:r>
        <w:rPr>
          <w:rFonts w:ascii="Times New Roman" w:hAnsi="Times New Roman"/>
          <w:szCs w:val="28"/>
        </w:rPr>
        <w:t xml:space="preserve"> в </w:t>
      </w:r>
      <w:r>
        <w:rPr>
          <w:rFonts w:ascii="Times New Roman" w:eastAsia="Times New Roman" w:hAnsi="Times New Roman" w:cs="Times New Roman"/>
          <w:szCs w:val="28"/>
          <w:lang w:eastAsia="ar-SA"/>
        </w:rPr>
        <w:t>14</w:t>
      </w:r>
      <w:r>
        <w:rPr>
          <w:rFonts w:ascii="Times New Roman" w:hAnsi="Times New Roman"/>
          <w:szCs w:val="28"/>
        </w:rPr>
        <w:t xml:space="preserve"> областях. Ближайшая к ХМАО - Югре пораженная территория с активной вспышкой — Республика Удмуртия, Кировская область.</w:t>
      </w:r>
    </w:p>
    <w:p w:rsidR="009D1395" w:rsidRDefault="009D1395" w:rsidP="009D1395">
      <w:pPr>
        <w:pStyle w:val="Standard"/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Учитывая наличия в 2021 и 2022 году очагов поражения на территории ХМАО - Югры в поголовье домашних свиней на территории крестьянских (фермерских) хозяйств, не исключаем угрозу возникновения африканской чумы свиней на подведомственной Управлению Россельхознадзора территории Ханты-Мансийского автономного округа - Югры.</w:t>
      </w:r>
    </w:p>
    <w:p w:rsidR="009D1395" w:rsidRDefault="009D1395" w:rsidP="009D1395">
      <w:pPr>
        <w:pStyle w:val="Standard"/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Обращаем внимание юридических лиц, индивидуальных предпринимателей, глав крестьянско-фермерских хозяйств и владельцев личных подсобных хозяйств, занимающихся содержанием и разведением домашних свиней, а также охотничьих хозяйств, на необходимость </w:t>
      </w:r>
      <w:r>
        <w:rPr>
          <w:rFonts w:ascii="Times New Roman" w:hAnsi="Times New Roman"/>
          <w:b/>
          <w:szCs w:val="28"/>
        </w:rPr>
        <w:t>неукоснительного исполнения профилактических</w:t>
      </w:r>
      <w:r>
        <w:rPr>
          <w:rFonts w:ascii="Times New Roman" w:hAnsi="Times New Roman"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мер</w:t>
      </w:r>
      <w:r>
        <w:rPr>
          <w:rFonts w:ascii="Times New Roman" w:hAnsi="Times New Roman"/>
          <w:szCs w:val="28"/>
        </w:rPr>
        <w:t xml:space="preserve"> по недопущению заноса и распространения заболевания.</w:t>
      </w:r>
    </w:p>
    <w:p w:rsidR="009D1395" w:rsidRDefault="009D1395" w:rsidP="009D1395">
      <w:pPr>
        <w:pStyle w:val="Standard"/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Напоминаем, что АЧС (Африканская чума свиней) – это высоко заразная инфекционная болезнь домашних свиней и диких кабанов. Возбудитель АЧС – </w:t>
      </w:r>
      <w:r>
        <w:rPr>
          <w:rFonts w:ascii="Times New Roman" w:hAnsi="Times New Roman"/>
          <w:szCs w:val="28"/>
        </w:rPr>
        <w:lastRenderedPageBreak/>
        <w:t>вирус, который очень устойчив во внешней среде и способен сохранятся до 100 и более дней в почве, навозе или охлажденном мясе, 300 дней – в ветчине и солонине. В замороженном мясе вирус остается жизнеспособным 15 лет. На досках, кирпиче и других материалах вирус может сохраняться до 180 дней.</w:t>
      </w:r>
    </w:p>
    <w:p w:rsidR="009D1395" w:rsidRDefault="009D1395" w:rsidP="009D1395">
      <w:pPr>
        <w:pStyle w:val="Standard"/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Зараженные свиньи выделяют вирус АЧС с мочой, калом, выделениями из носа, глаз и другими выделениями. Здоровые животные заражаются при контакте с больными свиньями или их трупами, а также через корма (</w:t>
      </w:r>
      <w:r>
        <w:rPr>
          <w:rFonts w:ascii="Times New Roman" w:hAnsi="Times New Roman"/>
          <w:b/>
          <w:szCs w:val="28"/>
        </w:rPr>
        <w:t>особенно через пищевые отходы</w:t>
      </w:r>
      <w:r>
        <w:rPr>
          <w:rFonts w:ascii="Times New Roman" w:hAnsi="Times New Roman"/>
          <w:szCs w:val="28"/>
        </w:rPr>
        <w:t>, содержащие остатки продуктов убоя от зараженных свиней), воду, предметы ухода, транспортные средства, загрязненные выделениями больных животных.</w:t>
      </w:r>
    </w:p>
    <w:p w:rsidR="009D1395" w:rsidRDefault="009D1395" w:rsidP="009D1395">
      <w:pPr>
        <w:pStyle w:val="Standard"/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При установлении диагноза «африканская чума свиней» на неблагополучный пункт (хозяйство, населенный пункт, район) накладывается карантин. По его условиям в очаге инфекции проводится уничтожение всех свиней, а в радиусе до 20 км от очага все свинопоголовье, продукция свиноводства, корма подлежат изъятию и уничтожению. При проведении карантинных мероприятий подлежат уничтожению малоценный инвентарь и деревянные постройки.</w:t>
      </w:r>
    </w:p>
    <w:p w:rsidR="009D1395" w:rsidRDefault="009D1395" w:rsidP="009D1395">
      <w:pPr>
        <w:pStyle w:val="Standard"/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Только жесткое соблюдение всех предписываемых карантином мер – единственный способ борьбы с заболеванием.</w:t>
      </w:r>
    </w:p>
    <w:p w:rsidR="009D1395" w:rsidRDefault="009D1395" w:rsidP="009D1395">
      <w:pPr>
        <w:pStyle w:val="Standard"/>
        <w:spacing w:line="360" w:lineRule="auto"/>
        <w:ind w:firstLine="709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Внимание! Средств для профилактики и лечения болезни не существует. Гибель свиней при заражении АЧС до 100%!</w:t>
      </w:r>
    </w:p>
    <w:p w:rsidR="009D1395" w:rsidRDefault="009D1395" w:rsidP="009D1395">
      <w:pPr>
        <w:pStyle w:val="afff4"/>
        <w:spacing w:before="0" w:after="0"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Запрещено ввозить свиней без согласования с ветеринарной службой, ввоз осуществлять только с благополучной по инфекционным болезням территории.</w:t>
      </w:r>
    </w:p>
    <w:p w:rsidR="009D1395" w:rsidRDefault="009D1395" w:rsidP="009D1395">
      <w:pPr>
        <w:pStyle w:val="afff4"/>
        <w:spacing w:before="0" w:after="0"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Необходимо следовать ветеринарным правилам содержания свиней в целях их воспроизводства, выращивания и реализации, утвержденные приказом Министерства сельского хозяйства № 621   от 21.10.2020.</w:t>
      </w:r>
    </w:p>
    <w:p w:rsidR="009D1395" w:rsidRDefault="009D1395" w:rsidP="009D1395">
      <w:pPr>
        <w:pStyle w:val="Standard"/>
        <w:spacing w:line="360" w:lineRule="auto"/>
        <w:ind w:firstLine="709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Отметим, что законодательством Российской Федерации предусмотрена административная ответственность за нарушение ветеринарно-санитарных норм и правил, а также уголовная – в случае, если причины повлекли распространение эпизоотии АЧС.</w:t>
      </w:r>
    </w:p>
    <w:p w:rsidR="009D1395" w:rsidRDefault="009D1395" w:rsidP="009D1395">
      <w:pPr>
        <w:pStyle w:val="Standard"/>
        <w:spacing w:line="360" w:lineRule="auto"/>
        <w:ind w:firstLine="709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</w:rPr>
        <w:t xml:space="preserve">Заинтересованным лицам ознакомиться с материалами по распространению АЧС (территория, хронология), последними новостями, мерами противодействия, </w:t>
      </w:r>
      <w:r>
        <w:rPr>
          <w:rFonts w:ascii="Times New Roman" w:hAnsi="Times New Roman"/>
          <w:szCs w:val="28"/>
        </w:rPr>
        <w:lastRenderedPageBreak/>
        <w:t xml:space="preserve">публикациями, памятками по теме можно на официальном сайте Россельхознадзора                    </w:t>
      </w:r>
      <w:r>
        <w:rPr>
          <w:rFonts w:ascii="Times New Roman" w:hAnsi="Times New Roman"/>
          <w:b/>
          <w:szCs w:val="28"/>
          <w:u w:val="single"/>
        </w:rPr>
        <w:t>https://fsvps.gov.ru/ru/iac/rf/achs</w:t>
      </w:r>
    </w:p>
    <w:p w:rsidR="009D1395" w:rsidRDefault="009D1395" w:rsidP="009D1395">
      <w:pPr>
        <w:pStyle w:val="Standard"/>
        <w:spacing w:line="251" w:lineRule="auto"/>
        <w:jc w:val="both"/>
        <w:rPr>
          <w:rFonts w:ascii="Times New Roman" w:hAnsi="Times New Roman"/>
          <w:szCs w:val="28"/>
        </w:rPr>
      </w:pPr>
    </w:p>
    <w:p w:rsidR="009D1395" w:rsidRDefault="009D1395" w:rsidP="009D1395">
      <w:pPr>
        <w:pStyle w:val="Standard"/>
        <w:spacing w:line="251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Контактные телефоны:</w:t>
      </w:r>
    </w:p>
    <w:p w:rsidR="009D1395" w:rsidRDefault="009D1395" w:rsidP="009D1395">
      <w:pPr>
        <w:pStyle w:val="Standard"/>
        <w:spacing w:line="251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Ветслужба ХМАО-Югры.  Отдел противоэпизоотических мероприятий, мониторинга      инфекционных болезней животных Тел.: (3467)36-01-67, Факс: (3467)36-01-67;</w:t>
      </w:r>
    </w:p>
    <w:p w:rsidR="009D1395" w:rsidRDefault="009D1395" w:rsidP="009D1395">
      <w:pPr>
        <w:pStyle w:val="Standard"/>
        <w:spacing w:line="251" w:lineRule="auto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Доб. 4516, 4517, 4518</w:t>
      </w:r>
    </w:p>
    <w:p w:rsidR="009D1395" w:rsidRDefault="009D1395" w:rsidP="009D1395">
      <w:pPr>
        <w:pStyle w:val="Standard"/>
        <w:ind w:right="227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Управление Россельхознадзора по Тюменской области, ЯНАО и  ХМАО                  Ханты-Мансийский отдел Тел.:(3467)35-01-24, Факс:(3467)35-01-24.</w:t>
      </w:r>
    </w:p>
    <w:p w:rsidR="0020461E" w:rsidRDefault="0020461E"/>
    <w:sectPr w:rsidR="0020461E">
      <w:headerReference w:type="default" r:id="rId8"/>
      <w:footerReference w:type="default" r:id="rId9"/>
      <w:pgSz w:w="11906" w:h="16838"/>
      <w:pgMar w:top="1134" w:right="567" w:bottom="1134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A2618" w:rsidRDefault="006A2618">
      <w:r>
        <w:separator/>
      </w:r>
    </w:p>
  </w:endnote>
  <w:endnote w:type="continuationSeparator" w:id="0">
    <w:p w:rsidR="006A2618" w:rsidRDefault="006A2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ource Han Sans CN Regular">
    <w:altName w:val="Times New Roman"/>
    <w:charset w:val="00"/>
    <w:family w:val="auto"/>
    <w:pitch w:val="variable"/>
  </w:font>
  <w:font w:name="Lohit Devanagari">
    <w:altName w:val="Times New Roman"/>
    <w:charset w:val="00"/>
    <w:family w:val="auto"/>
    <w:pitch w:val="variable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ragmatic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PT Astra Serif">
    <w:altName w:val="Times New Roman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Arial"/>
    <w:charset w:val="00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9F7" w:rsidRDefault="006A2618">
    <w:pPr>
      <w:pStyle w:val="aff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A2618" w:rsidRDefault="006A2618">
      <w:r>
        <w:separator/>
      </w:r>
    </w:p>
  </w:footnote>
  <w:footnote w:type="continuationSeparator" w:id="0">
    <w:p w:rsidR="006A2618" w:rsidRDefault="006A2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B29F7" w:rsidRDefault="009D1395">
    <w:pPr>
      <w:pStyle w:val="afff0"/>
    </w:pPr>
    <w:r>
      <w:fldChar w:fldCharType="begin"/>
    </w:r>
    <w:r>
      <w:instrText xml:space="preserve"> PAGE </w:instrText>
    </w:r>
    <w:r>
      <w:fldChar w:fldCharType="separate"/>
    </w:r>
    <w:r w:rsidR="00EF0A81">
      <w:rPr>
        <w:noProof/>
      </w:rPr>
      <w:t>3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98D8161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F3500E0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28430A2"/>
    <w:multiLevelType w:val="hybridMultilevel"/>
    <w:tmpl w:val="15EC8006"/>
    <w:lvl w:ilvl="0" w:tplc="0172C3FC">
      <w:start w:val="1"/>
      <w:numFmt w:val="bullet"/>
      <w:pStyle w:val="a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3E91D4">
      <w:start w:val="1"/>
      <w:numFmt w:val="russianLower"/>
      <w:lvlText w:val="%2)"/>
      <w:lvlJc w:val="left"/>
      <w:pPr>
        <w:ind w:left="1440" w:hanging="360"/>
      </w:pPr>
      <w:rPr>
        <w:rFonts w:hint="default"/>
      </w:rPr>
    </w:lvl>
    <w:lvl w:ilvl="2" w:tplc="04190011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CA5B61"/>
    <w:multiLevelType w:val="multilevel"/>
    <w:tmpl w:val="413ADFFE"/>
    <w:lvl w:ilvl="0">
      <w:start w:val="1"/>
      <w:numFmt w:val="bullet"/>
      <w:lvlText w:val=""/>
      <w:lvlJc w:val="left"/>
      <w:pPr>
        <w:tabs>
          <w:tab w:val="num" w:pos="1021"/>
        </w:tabs>
        <w:ind w:left="0" w:firstLine="709"/>
      </w:pPr>
      <w:rPr>
        <w:rFonts w:ascii="Symbol" w:hAnsi="Symbol" w:hint="default"/>
      </w:rPr>
    </w:lvl>
    <w:lvl w:ilvl="1">
      <w:start w:val="1"/>
      <w:numFmt w:val="russianLower"/>
      <w:lvlText w:val="%2)"/>
      <w:lvlJc w:val="left"/>
      <w:pPr>
        <w:tabs>
          <w:tab w:val="num" w:pos="1418"/>
        </w:tabs>
        <w:ind w:left="369" w:firstLine="709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14"/>
        </w:tabs>
        <w:ind w:left="738" w:firstLine="70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07" w:firstLine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76" w:firstLine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45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14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83" w:firstLine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952" w:firstLine="709"/>
      </w:pPr>
      <w:rPr>
        <w:rFonts w:hint="default"/>
      </w:rPr>
    </w:lvl>
  </w:abstractNum>
  <w:abstractNum w:abstractNumId="4" w15:restartNumberingAfterBreak="0">
    <w:nsid w:val="2A3609A1"/>
    <w:multiLevelType w:val="hybridMultilevel"/>
    <w:tmpl w:val="2C5C34DA"/>
    <w:lvl w:ilvl="0" w:tplc="BFD03F52">
      <w:start w:val="1"/>
      <w:numFmt w:val="decimal"/>
      <w:pStyle w:val="a2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B79"/>
    <w:multiLevelType w:val="hybridMultilevel"/>
    <w:tmpl w:val="7E502D92"/>
    <w:lvl w:ilvl="0" w:tplc="C2EC52CE">
      <w:start w:val="1"/>
      <w:numFmt w:val="bullet"/>
      <w:pStyle w:val="a3"/>
      <w:lvlText w:val=""/>
      <w:lvlJc w:val="left"/>
      <w:pPr>
        <w:ind w:left="971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F4D50F2"/>
    <w:multiLevelType w:val="multilevel"/>
    <w:tmpl w:val="413ADFFE"/>
    <w:lvl w:ilvl="0">
      <w:start w:val="1"/>
      <w:numFmt w:val="bullet"/>
      <w:pStyle w:val="a4"/>
      <w:lvlText w:val=""/>
      <w:lvlJc w:val="left"/>
      <w:pPr>
        <w:tabs>
          <w:tab w:val="num" w:pos="1021"/>
        </w:tabs>
        <w:ind w:left="0" w:firstLine="709"/>
      </w:pPr>
      <w:rPr>
        <w:rFonts w:ascii="Symbol" w:hAnsi="Symbol" w:hint="default"/>
      </w:rPr>
    </w:lvl>
    <w:lvl w:ilvl="1">
      <w:start w:val="1"/>
      <w:numFmt w:val="russianLower"/>
      <w:lvlText w:val="%2)"/>
      <w:lvlJc w:val="left"/>
      <w:pPr>
        <w:tabs>
          <w:tab w:val="num" w:pos="1418"/>
        </w:tabs>
        <w:ind w:left="369" w:firstLine="709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1814"/>
        </w:tabs>
        <w:ind w:left="738" w:firstLine="709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107" w:firstLine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76" w:firstLine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845" w:firstLine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214" w:firstLine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83" w:firstLine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952" w:firstLine="709"/>
      </w:pPr>
      <w:rPr>
        <w:rFonts w:hint="default"/>
      </w:rPr>
    </w:lvl>
  </w:abstractNum>
  <w:abstractNum w:abstractNumId="7" w15:restartNumberingAfterBreak="0">
    <w:nsid w:val="30A7414C"/>
    <w:multiLevelType w:val="multilevel"/>
    <w:tmpl w:val="79321394"/>
    <w:lvl w:ilvl="0">
      <w:start w:val="1"/>
      <w:numFmt w:val="decimal"/>
      <w:pStyle w:val="1NGP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NGP"/>
      <w:suff w:val="space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3NGP"/>
      <w:suff w:val="space"/>
      <w:lvlText w:val="%1.%2.%3"/>
      <w:lvlJc w:val="left"/>
      <w:pPr>
        <w:ind w:left="93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8345307"/>
    <w:multiLevelType w:val="multilevel"/>
    <w:tmpl w:val="76DE8D30"/>
    <w:lvl w:ilvl="0">
      <w:start w:val="1"/>
      <w:numFmt w:val="decimal"/>
      <w:lvlText w:val="%1"/>
      <w:lvlJc w:val="left"/>
      <w:pPr>
        <w:tabs>
          <w:tab w:val="num" w:pos="2345"/>
        </w:tabs>
        <w:ind w:left="2345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3065"/>
        </w:tabs>
        <w:ind w:left="3065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3425"/>
        </w:tabs>
        <w:ind w:left="3425" w:hanging="720"/>
      </w:pPr>
    </w:lvl>
    <w:lvl w:ilvl="3">
      <w:start w:val="1"/>
      <w:numFmt w:val="decimal"/>
      <w:lvlText w:val="%1.%2.%3.%4"/>
      <w:lvlJc w:val="left"/>
      <w:pPr>
        <w:tabs>
          <w:tab w:val="num" w:pos="3785"/>
        </w:tabs>
        <w:ind w:left="3785" w:hanging="720"/>
      </w:pPr>
    </w:lvl>
    <w:lvl w:ilvl="4">
      <w:start w:val="1"/>
      <w:numFmt w:val="decimal"/>
      <w:lvlText w:val="%1.%2.%3.%4.%5"/>
      <w:lvlJc w:val="left"/>
      <w:pPr>
        <w:tabs>
          <w:tab w:val="num" w:pos="4505"/>
        </w:tabs>
        <w:ind w:left="4505" w:hanging="1080"/>
      </w:pPr>
    </w:lvl>
    <w:lvl w:ilvl="5">
      <w:start w:val="1"/>
      <w:numFmt w:val="decimal"/>
      <w:lvlText w:val="%1.%2.%3.%4.%5.%6"/>
      <w:lvlJc w:val="left"/>
      <w:pPr>
        <w:tabs>
          <w:tab w:val="num" w:pos="4865"/>
        </w:tabs>
        <w:ind w:left="486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585"/>
        </w:tabs>
        <w:ind w:left="5585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5945"/>
        </w:tabs>
        <w:ind w:left="594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6665"/>
        </w:tabs>
        <w:ind w:left="6665" w:hanging="1800"/>
      </w:pPr>
    </w:lvl>
  </w:abstractNum>
  <w:abstractNum w:abstractNumId="9" w15:restartNumberingAfterBreak="0">
    <w:nsid w:val="47097933"/>
    <w:multiLevelType w:val="hybridMultilevel"/>
    <w:tmpl w:val="EAD8ECB4"/>
    <w:lvl w:ilvl="0" w:tplc="1BDADD36">
      <w:start w:val="1"/>
      <w:numFmt w:val="bullet"/>
      <w:pStyle w:val="1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pStyle w:val="2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pStyle w:val="3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pStyle w:val="4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pStyle w:val="5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pStyle w:val="6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pStyle w:val="7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pStyle w:val="8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pStyle w:val="9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BD563DA"/>
    <w:multiLevelType w:val="multilevel"/>
    <w:tmpl w:val="B10E1882"/>
    <w:lvl w:ilvl="0">
      <w:start w:val="1"/>
      <w:numFmt w:val="decimal"/>
      <w:pStyle w:val="a5"/>
      <w:lvlText w:val="%1."/>
      <w:lvlJc w:val="left"/>
      <w:pPr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isLgl/>
      <w:lvlText w:val="%1.%2"/>
      <w:lvlJc w:val="left"/>
      <w:pPr>
        <w:ind w:left="306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5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1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8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21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920" w:hanging="180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9"/>
  </w:num>
  <w:num w:numId="4">
    <w:abstractNumId w:val="9"/>
  </w:num>
  <w:num w:numId="5">
    <w:abstractNumId w:val="4"/>
  </w:num>
  <w:num w:numId="6">
    <w:abstractNumId w:val="3"/>
  </w:num>
  <w:num w:numId="7">
    <w:abstractNumId w:val="6"/>
  </w:num>
  <w:num w:numId="8">
    <w:abstractNumId w:val="2"/>
  </w:num>
  <w:num w:numId="9">
    <w:abstractNumId w:val="7"/>
  </w:num>
  <w:num w:numId="10">
    <w:abstractNumId w:val="7"/>
  </w:num>
  <w:num w:numId="11">
    <w:abstractNumId w:val="7"/>
  </w:num>
  <w:num w:numId="12">
    <w:abstractNumId w:val="5"/>
  </w:num>
  <w:num w:numId="13">
    <w:abstractNumId w:val="10"/>
  </w:num>
  <w:num w:numId="14">
    <w:abstractNumId w:val="9"/>
  </w:num>
  <w:num w:numId="15">
    <w:abstractNumId w:val="9"/>
  </w:num>
  <w:num w:numId="16">
    <w:abstractNumId w:val="9"/>
  </w:num>
  <w:num w:numId="17">
    <w:abstractNumId w:val="9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1"/>
  </w:num>
  <w:num w:numId="24">
    <w:abstractNumId w:val="1"/>
  </w:num>
  <w:num w:numId="25">
    <w:abstractNumId w:val="0"/>
  </w:num>
  <w:num w:numId="26">
    <w:abstractNumId w:val="0"/>
  </w:num>
  <w:num w:numId="27">
    <w:abstractNumId w:val="9"/>
  </w:num>
  <w:num w:numId="28">
    <w:abstractNumId w:val="9"/>
  </w:num>
  <w:num w:numId="29">
    <w:abstractNumId w:val="8"/>
  </w:num>
  <w:num w:numId="30">
    <w:abstractNumId w:val="9"/>
  </w:num>
  <w:num w:numId="31">
    <w:abstractNumId w:val="9"/>
  </w:num>
  <w:num w:numId="32">
    <w:abstractNumId w:val="4"/>
  </w:num>
  <w:num w:numId="33">
    <w:abstractNumId w:val="3"/>
  </w:num>
  <w:num w:numId="34">
    <w:abstractNumId w:val="6"/>
  </w:num>
  <w:num w:numId="35">
    <w:abstractNumId w:val="2"/>
  </w:num>
  <w:num w:numId="36">
    <w:abstractNumId w:val="7"/>
  </w:num>
  <w:num w:numId="37">
    <w:abstractNumId w:val="7"/>
  </w:num>
  <w:num w:numId="38">
    <w:abstractNumId w:val="7"/>
  </w:num>
  <w:num w:numId="39">
    <w:abstractNumId w:val="5"/>
  </w:num>
  <w:num w:numId="4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10"/>
    <w:rsid w:val="00121910"/>
    <w:rsid w:val="0020461E"/>
    <w:rsid w:val="006A2618"/>
    <w:rsid w:val="008D031A"/>
    <w:rsid w:val="009D1395"/>
    <w:rsid w:val="00B97EE9"/>
    <w:rsid w:val="00EC6544"/>
    <w:rsid w:val="00EF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9B5C87-42AD-494C-BD40-6E47AF23E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iPriority="3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6">
    <w:name w:val="Normal"/>
    <w:qFormat/>
    <w:rsid w:val="009D1395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ource Han Sans CN Regular" w:hAnsi="Liberation Serif" w:cs="Lohit Devanagari"/>
      <w:kern w:val="3"/>
      <w:sz w:val="24"/>
      <w:szCs w:val="24"/>
      <w:lang w:eastAsia="ru-RU"/>
    </w:rPr>
  </w:style>
  <w:style w:type="paragraph" w:styleId="1">
    <w:name w:val="heading 1"/>
    <w:aliases w:val="H1,Document Header1,Заголов,Загол 2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. (1.0),ё"/>
    <w:basedOn w:val="a6"/>
    <w:next w:val="a6"/>
    <w:link w:val="10"/>
    <w:qFormat/>
    <w:rsid w:val="008D031A"/>
    <w:pPr>
      <w:keepNext/>
      <w:widowControl/>
      <w:numPr>
        <w:numId w:val="31"/>
      </w:numPr>
      <w:autoSpaceDN/>
      <w:jc w:val="center"/>
      <w:textAlignment w:val="auto"/>
      <w:outlineLvl w:val="0"/>
    </w:pPr>
    <w:rPr>
      <w:rFonts w:ascii="TimesET" w:eastAsiaTheme="majorEastAsia" w:hAnsi="TimesET" w:cstheme="majorBidi"/>
      <w:kern w:val="0"/>
      <w:sz w:val="28"/>
      <w:lang w:val="x-none" w:eastAsia="x-none"/>
    </w:rPr>
  </w:style>
  <w:style w:type="paragraph" w:styleId="2">
    <w:name w:val="heading 2"/>
    <w:aliases w:val="Знак2,Заголовок 2 Знак1,Знак2 Знак,Заголовок 2 Знак Знак,Знак2 Знак Знак,Заголовок 2 Знак2 Знак,Знак2 Знак Знак1 Знак1,Заголовок 2 Знак Знак Знак1,Заголовок 2 Знак1 Знак Знак,Знак2 Знак Знак1 Знак Знак"/>
    <w:basedOn w:val="a6"/>
    <w:next w:val="a6"/>
    <w:link w:val="20"/>
    <w:qFormat/>
    <w:rsid w:val="008D031A"/>
    <w:pPr>
      <w:keepNext/>
      <w:widowControl/>
      <w:numPr>
        <w:ilvl w:val="1"/>
        <w:numId w:val="31"/>
      </w:numPr>
      <w:suppressAutoHyphens w:val="0"/>
      <w:autoSpaceDN/>
      <w:textAlignment w:val="auto"/>
      <w:outlineLvl w:val="1"/>
    </w:pPr>
    <w:rPr>
      <w:rFonts w:ascii="Times New Roman" w:eastAsiaTheme="majorEastAsia" w:hAnsi="Times New Roman" w:cstheme="majorBidi"/>
      <w:kern w:val="0"/>
      <w:sz w:val="28"/>
    </w:rPr>
  </w:style>
  <w:style w:type="paragraph" w:styleId="3">
    <w:name w:val="heading 3"/>
    <w:basedOn w:val="a6"/>
    <w:next w:val="a6"/>
    <w:link w:val="30"/>
    <w:qFormat/>
    <w:rsid w:val="008D031A"/>
    <w:pPr>
      <w:keepNext/>
      <w:widowControl/>
      <w:numPr>
        <w:ilvl w:val="2"/>
        <w:numId w:val="31"/>
      </w:numPr>
      <w:autoSpaceDN/>
      <w:jc w:val="center"/>
      <w:textAlignment w:val="auto"/>
      <w:outlineLvl w:val="2"/>
    </w:pPr>
    <w:rPr>
      <w:rFonts w:ascii="TimesET" w:eastAsia="Times New Roman" w:hAnsi="TimesET" w:cs="Times New Roman"/>
      <w:kern w:val="0"/>
      <w:sz w:val="36"/>
    </w:rPr>
  </w:style>
  <w:style w:type="paragraph" w:styleId="4">
    <w:name w:val="heading 4"/>
    <w:aliases w:val="Заголовок без нумерации,Подпункт,H4,(????.)"/>
    <w:basedOn w:val="a6"/>
    <w:next w:val="a6"/>
    <w:link w:val="40"/>
    <w:unhideWhenUsed/>
    <w:qFormat/>
    <w:rsid w:val="008D031A"/>
    <w:pPr>
      <w:keepNext/>
      <w:pageBreakBefore/>
      <w:widowControl/>
      <w:numPr>
        <w:ilvl w:val="3"/>
        <w:numId w:val="31"/>
      </w:numPr>
      <w:suppressAutoHyphens w:val="0"/>
      <w:autoSpaceDN/>
      <w:spacing w:before="200" w:after="120"/>
      <w:textAlignment w:val="auto"/>
      <w:outlineLvl w:val="3"/>
    </w:pPr>
    <w:rPr>
      <w:rFonts w:ascii="Cambria" w:eastAsiaTheme="majorEastAsia" w:hAnsi="Cambria" w:cstheme="majorBidi"/>
      <w:bCs/>
      <w:iCs/>
      <w:kern w:val="0"/>
    </w:rPr>
  </w:style>
  <w:style w:type="paragraph" w:styleId="5">
    <w:name w:val="heading 5"/>
    <w:aliases w:val="Block Label,Underline,Block Label1,Block Label2,Block Label3,Block Label11,Block Label21,Block Label4,Block Label12,Block Label22,Block Label5,Block Label13,Block Label23,Block Label6,Block Label7,Block Label8,Block Label9,Block Label10,H5"/>
    <w:basedOn w:val="a6"/>
    <w:next w:val="a6"/>
    <w:link w:val="50"/>
    <w:unhideWhenUsed/>
    <w:qFormat/>
    <w:rsid w:val="008D031A"/>
    <w:pPr>
      <w:widowControl/>
      <w:numPr>
        <w:ilvl w:val="4"/>
        <w:numId w:val="31"/>
      </w:numPr>
      <w:suppressAutoHyphens w:val="0"/>
      <w:autoSpaceDN/>
      <w:spacing w:before="240" w:after="60" w:line="360" w:lineRule="auto"/>
      <w:jc w:val="both"/>
      <w:textAlignment w:val="auto"/>
      <w:outlineLvl w:val="4"/>
    </w:pPr>
    <w:rPr>
      <w:rFonts w:ascii="Calibri" w:eastAsia="Times New Roman" w:hAnsi="Calibri" w:cs="Times New Roman"/>
      <w:i/>
      <w:iCs/>
      <w:kern w:val="0"/>
      <w:sz w:val="26"/>
      <w:szCs w:val="26"/>
      <w:lang w:eastAsia="en-US"/>
    </w:rPr>
  </w:style>
  <w:style w:type="paragraph" w:styleId="6">
    <w:name w:val="heading 6"/>
    <w:aliases w:val="Heading 6 Char"/>
    <w:basedOn w:val="a6"/>
    <w:next w:val="a6"/>
    <w:link w:val="60"/>
    <w:unhideWhenUsed/>
    <w:qFormat/>
    <w:rsid w:val="008D031A"/>
    <w:pPr>
      <w:widowControl/>
      <w:numPr>
        <w:ilvl w:val="5"/>
        <w:numId w:val="31"/>
      </w:numPr>
      <w:suppressAutoHyphens w:val="0"/>
      <w:autoSpaceDN/>
      <w:spacing w:before="240" w:after="60" w:line="360" w:lineRule="auto"/>
      <w:jc w:val="both"/>
      <w:textAlignment w:val="auto"/>
      <w:outlineLvl w:val="5"/>
    </w:pPr>
    <w:rPr>
      <w:rFonts w:ascii="Calibri" w:eastAsia="Times New Roman" w:hAnsi="Calibri" w:cs="Times New Roman"/>
      <w:kern w:val="0"/>
      <w:sz w:val="22"/>
      <w:szCs w:val="22"/>
      <w:lang w:eastAsia="en-US"/>
    </w:rPr>
  </w:style>
  <w:style w:type="paragraph" w:styleId="7">
    <w:name w:val="heading 7"/>
    <w:basedOn w:val="a6"/>
    <w:next w:val="a6"/>
    <w:link w:val="70"/>
    <w:unhideWhenUsed/>
    <w:qFormat/>
    <w:rsid w:val="008D031A"/>
    <w:pPr>
      <w:widowControl/>
      <w:numPr>
        <w:ilvl w:val="6"/>
        <w:numId w:val="31"/>
      </w:numPr>
      <w:suppressAutoHyphens w:val="0"/>
      <w:autoSpaceDN/>
      <w:spacing w:before="240" w:after="60" w:line="360" w:lineRule="auto"/>
      <w:jc w:val="both"/>
      <w:textAlignment w:val="auto"/>
      <w:outlineLvl w:val="6"/>
    </w:pPr>
    <w:rPr>
      <w:rFonts w:ascii="Calibri" w:eastAsia="Times New Roman" w:hAnsi="Calibri" w:cs="Times New Roman"/>
      <w:kern w:val="0"/>
      <w:lang w:eastAsia="en-US"/>
    </w:rPr>
  </w:style>
  <w:style w:type="paragraph" w:styleId="8">
    <w:name w:val="heading 8"/>
    <w:aliases w:val="Знак8"/>
    <w:basedOn w:val="a6"/>
    <w:next w:val="a6"/>
    <w:link w:val="80"/>
    <w:unhideWhenUsed/>
    <w:qFormat/>
    <w:rsid w:val="008D031A"/>
    <w:pPr>
      <w:widowControl/>
      <w:numPr>
        <w:ilvl w:val="7"/>
        <w:numId w:val="31"/>
      </w:numPr>
      <w:suppressAutoHyphens w:val="0"/>
      <w:autoSpaceDN/>
      <w:spacing w:before="240" w:after="60" w:line="360" w:lineRule="auto"/>
      <w:jc w:val="both"/>
      <w:textAlignment w:val="auto"/>
      <w:outlineLvl w:val="7"/>
    </w:pPr>
    <w:rPr>
      <w:rFonts w:ascii="Calibri" w:eastAsia="Times New Roman" w:hAnsi="Calibri" w:cs="Times New Roman"/>
      <w:i/>
      <w:iCs/>
      <w:kern w:val="0"/>
      <w:lang w:eastAsia="en-US"/>
    </w:rPr>
  </w:style>
  <w:style w:type="paragraph" w:styleId="9">
    <w:name w:val="heading 9"/>
    <w:aliases w:val="Заголовок 90"/>
    <w:basedOn w:val="a6"/>
    <w:next w:val="a6"/>
    <w:link w:val="90"/>
    <w:unhideWhenUsed/>
    <w:qFormat/>
    <w:rsid w:val="008D031A"/>
    <w:pPr>
      <w:widowControl/>
      <w:numPr>
        <w:ilvl w:val="8"/>
        <w:numId w:val="31"/>
      </w:numPr>
      <w:suppressAutoHyphens w:val="0"/>
      <w:autoSpaceDN/>
      <w:spacing w:before="240" w:after="60" w:line="360" w:lineRule="auto"/>
      <w:jc w:val="both"/>
      <w:textAlignment w:val="auto"/>
      <w:outlineLvl w:val="8"/>
    </w:pPr>
    <w:rPr>
      <w:rFonts w:ascii="Cambria" w:eastAsia="Times New Roman" w:hAnsi="Cambria" w:cs="Times New Roman"/>
      <w:kern w:val="0"/>
      <w:sz w:val="22"/>
      <w:szCs w:val="22"/>
      <w:lang w:eastAsia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D031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D031A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aa">
    <w:name w:val="Заголовок без названия"/>
    <w:basedOn w:val="4"/>
    <w:next w:val="4"/>
    <w:link w:val="ab"/>
    <w:qFormat/>
    <w:rsid w:val="008D031A"/>
    <w:pPr>
      <w:numPr>
        <w:ilvl w:val="0"/>
        <w:numId w:val="0"/>
      </w:numPr>
      <w:ind w:left="3589" w:hanging="360"/>
    </w:pPr>
    <w:rPr>
      <w:rFonts w:eastAsiaTheme="minorHAnsi" w:cstheme="minorBidi"/>
      <w:b/>
      <w:i/>
      <w:lang w:eastAsia="en-US"/>
    </w:rPr>
  </w:style>
  <w:style w:type="character" w:customStyle="1" w:styleId="ab">
    <w:name w:val="Заголовок без названия Знак"/>
    <w:link w:val="aa"/>
    <w:locked/>
    <w:rsid w:val="008D031A"/>
    <w:rPr>
      <w:rFonts w:ascii="Cambria" w:hAnsi="Cambria"/>
      <w:b/>
      <w:bCs/>
      <w:i/>
      <w:iCs/>
      <w:sz w:val="24"/>
      <w:szCs w:val="24"/>
    </w:rPr>
  </w:style>
  <w:style w:type="character" w:customStyle="1" w:styleId="40">
    <w:name w:val="Заголовок 4 Знак"/>
    <w:aliases w:val="Заголовок без нумерации Знак,Подпункт Знак,H4 Знак,(????.) Знак"/>
    <w:basedOn w:val="a7"/>
    <w:link w:val="4"/>
    <w:rsid w:val="008D031A"/>
    <w:rPr>
      <w:rFonts w:ascii="Cambria" w:eastAsiaTheme="majorEastAsia" w:hAnsi="Cambria" w:cstheme="majorBidi"/>
      <w:bCs/>
      <w:iCs/>
      <w:sz w:val="24"/>
      <w:szCs w:val="24"/>
      <w:lang w:eastAsia="ru-RU"/>
    </w:rPr>
  </w:style>
  <w:style w:type="paragraph" w:customStyle="1" w:styleId="ac">
    <w:name w:val="заголовок без названия"/>
    <w:basedOn w:val="a6"/>
    <w:next w:val="a6"/>
    <w:qFormat/>
    <w:rsid w:val="008D031A"/>
    <w:pPr>
      <w:keepNext/>
      <w:pageBreakBefore/>
      <w:widowControl/>
      <w:suppressAutoHyphens w:val="0"/>
      <w:autoSpaceDN/>
      <w:spacing w:before="200" w:after="120"/>
      <w:ind w:left="431" w:hanging="431"/>
      <w:jc w:val="center"/>
      <w:textAlignment w:val="auto"/>
    </w:pPr>
    <w:rPr>
      <w:rFonts w:ascii="Times New Roman" w:eastAsia="Times New Roman" w:hAnsi="Times New Roman" w:cs="Times New Roman"/>
      <w:kern w:val="0"/>
    </w:rPr>
  </w:style>
  <w:style w:type="paragraph" w:customStyle="1" w:styleId="ad">
    <w:name w:val="Заголовок таблицы"/>
    <w:basedOn w:val="a6"/>
    <w:next w:val="a6"/>
    <w:uiPriority w:val="1"/>
    <w:qFormat/>
    <w:rsid w:val="008D031A"/>
    <w:pPr>
      <w:keepNext/>
      <w:widowControl/>
      <w:suppressAutoHyphens w:val="0"/>
      <w:autoSpaceDN/>
      <w:contextualSpacing/>
      <w:jc w:val="center"/>
      <w:textAlignment w:val="auto"/>
    </w:pPr>
    <w:rPr>
      <w:rFonts w:ascii="Times New Roman" w:eastAsia="Times New Roman" w:hAnsi="Times New Roman" w:cs="Times New Roman"/>
      <w:kern w:val="0"/>
    </w:rPr>
  </w:style>
  <w:style w:type="paragraph" w:customStyle="1" w:styleId="ae">
    <w:name w:val="Ячейка таблицы"/>
    <w:basedOn w:val="a6"/>
    <w:next w:val="a6"/>
    <w:qFormat/>
    <w:rsid w:val="008D031A"/>
    <w:pPr>
      <w:keepNext/>
      <w:keepLines/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</w:rPr>
  </w:style>
  <w:style w:type="paragraph" w:customStyle="1" w:styleId="S">
    <w:name w:val="S_Обычный"/>
    <w:basedOn w:val="a6"/>
    <w:link w:val="S0"/>
    <w:qFormat/>
    <w:rsid w:val="008D031A"/>
    <w:pPr>
      <w:widowControl/>
      <w:suppressAutoHyphens w:val="0"/>
      <w:autoSpaceDN/>
      <w:spacing w:line="360" w:lineRule="auto"/>
      <w:ind w:firstLine="709"/>
      <w:jc w:val="both"/>
      <w:textAlignment w:val="auto"/>
    </w:pPr>
    <w:rPr>
      <w:rFonts w:asciiTheme="minorHAnsi" w:eastAsiaTheme="minorHAnsi" w:hAnsiTheme="minorHAnsi" w:cstheme="minorBidi"/>
      <w:kern w:val="0"/>
      <w:lang w:eastAsia="en-US"/>
    </w:rPr>
  </w:style>
  <w:style w:type="character" w:customStyle="1" w:styleId="S0">
    <w:name w:val="S_Обычный Знак"/>
    <w:link w:val="S"/>
    <w:locked/>
    <w:rsid w:val="008D031A"/>
    <w:rPr>
      <w:sz w:val="24"/>
      <w:szCs w:val="24"/>
    </w:rPr>
  </w:style>
  <w:style w:type="paragraph" w:customStyle="1" w:styleId="11">
    <w:name w:val="Стиль1"/>
    <w:basedOn w:val="a6"/>
    <w:qFormat/>
    <w:rsid w:val="008D031A"/>
    <w:pPr>
      <w:keepNext/>
      <w:pageBreakBefore/>
      <w:widowControl/>
      <w:suppressAutoHyphens w:val="0"/>
      <w:autoSpaceDN/>
      <w:spacing w:after="120"/>
      <w:textAlignment w:val="auto"/>
      <w:outlineLvl w:val="0"/>
    </w:pPr>
    <w:rPr>
      <w:rFonts w:ascii="Cambria" w:eastAsia="Times New Roman" w:hAnsi="Cambria" w:cs="Times New Roman"/>
      <w:b/>
      <w:bCs/>
      <w:caps/>
      <w:kern w:val="0"/>
      <w:szCs w:val="28"/>
    </w:rPr>
  </w:style>
  <w:style w:type="paragraph" w:customStyle="1" w:styleId="-">
    <w:name w:val="ТНГП - Основной текст"/>
    <w:basedOn w:val="a6"/>
    <w:link w:val="-0"/>
    <w:autoRedefine/>
    <w:qFormat/>
    <w:rsid w:val="008D031A"/>
    <w:pPr>
      <w:widowControl/>
      <w:suppressAutoHyphens w:val="0"/>
      <w:autoSpaceDN/>
      <w:ind w:firstLine="708"/>
      <w:jc w:val="both"/>
      <w:textAlignment w:val="auto"/>
    </w:pPr>
    <w:rPr>
      <w:rFonts w:asciiTheme="minorHAnsi" w:eastAsiaTheme="minorHAnsi" w:hAnsiTheme="minorHAnsi" w:cstheme="minorBidi"/>
      <w:b/>
      <w:bCs/>
      <w:kern w:val="0"/>
      <w:lang w:eastAsia="en-US"/>
    </w:rPr>
  </w:style>
  <w:style w:type="character" w:customStyle="1" w:styleId="-0">
    <w:name w:val="ТНГП - Основной текст Знак"/>
    <w:link w:val="-"/>
    <w:locked/>
    <w:rsid w:val="008D031A"/>
    <w:rPr>
      <w:b/>
      <w:bCs/>
      <w:sz w:val="24"/>
      <w:szCs w:val="24"/>
    </w:rPr>
  </w:style>
  <w:style w:type="paragraph" w:customStyle="1" w:styleId="51">
    <w:name w:val="Текст (ИОС5)"/>
    <w:basedOn w:val="a6"/>
    <w:link w:val="52"/>
    <w:qFormat/>
    <w:rsid w:val="008D031A"/>
    <w:pPr>
      <w:widowControl/>
      <w:suppressAutoHyphens w:val="0"/>
      <w:autoSpaceDN/>
      <w:spacing w:line="360" w:lineRule="auto"/>
      <w:ind w:firstLine="851"/>
      <w:jc w:val="both"/>
      <w:textAlignment w:val="auto"/>
    </w:pPr>
    <w:rPr>
      <w:rFonts w:ascii="Arial" w:eastAsiaTheme="minorHAnsi" w:hAnsi="Arial" w:cs="Arial"/>
      <w:kern w:val="0"/>
      <w:sz w:val="22"/>
      <w:lang w:eastAsia="en-US"/>
    </w:rPr>
  </w:style>
  <w:style w:type="character" w:customStyle="1" w:styleId="52">
    <w:name w:val="Текст (ИОС5) Знак"/>
    <w:link w:val="51"/>
    <w:locked/>
    <w:rsid w:val="008D031A"/>
    <w:rPr>
      <w:rFonts w:ascii="Arial" w:hAnsi="Arial" w:cs="Arial"/>
      <w:szCs w:val="24"/>
    </w:rPr>
  </w:style>
  <w:style w:type="paragraph" w:customStyle="1" w:styleId="1-">
    <w:name w:val="1- таблица"/>
    <w:basedOn w:val="2"/>
    <w:link w:val="1-0"/>
    <w:qFormat/>
    <w:rsid w:val="008D031A"/>
    <w:pPr>
      <w:keepNext w:val="0"/>
      <w:numPr>
        <w:ilvl w:val="0"/>
        <w:numId w:val="0"/>
      </w:numPr>
      <w:ind w:left="2149" w:hanging="360"/>
      <w:jc w:val="center"/>
      <w:outlineLvl w:val="9"/>
    </w:pPr>
    <w:rPr>
      <w:rFonts w:ascii="Arial" w:eastAsiaTheme="minorHAnsi" w:hAnsi="Arial" w:cs="Arial"/>
      <w:sz w:val="22"/>
      <w:lang w:val="x-none" w:eastAsia="x-none"/>
    </w:rPr>
  </w:style>
  <w:style w:type="character" w:customStyle="1" w:styleId="1-0">
    <w:name w:val="1- таблица Знак"/>
    <w:link w:val="1-"/>
    <w:locked/>
    <w:rsid w:val="008D031A"/>
    <w:rPr>
      <w:rFonts w:ascii="Arial" w:hAnsi="Arial" w:cs="Arial"/>
      <w:szCs w:val="24"/>
      <w:lang w:val="x-none" w:eastAsia="x-none"/>
    </w:rPr>
  </w:style>
  <w:style w:type="character" w:customStyle="1" w:styleId="20">
    <w:name w:val="Заголовок 2 Знак"/>
    <w:aliases w:val="Знак2 Знак1,Заголовок 2 Знак1 Знак,Знак2 Знак Знак1,Заголовок 2 Знак Знак Знак,Знак2 Знак Знак Знак,Заголовок 2 Знак2 Знак Знак,Знак2 Знак Знак1 Знак1 Знак,Заголовок 2 Знак Знак Знак1 Знак,Заголовок 2 Знак1 Знак Знак Знак"/>
    <w:basedOn w:val="a7"/>
    <w:link w:val="2"/>
    <w:rsid w:val="008D031A"/>
    <w:rPr>
      <w:rFonts w:ascii="Times New Roman" w:eastAsiaTheme="majorEastAsia" w:hAnsi="Times New Roman" w:cstheme="majorBidi"/>
      <w:sz w:val="28"/>
      <w:szCs w:val="24"/>
      <w:lang w:eastAsia="ru-RU"/>
    </w:rPr>
  </w:style>
  <w:style w:type="paragraph" w:customStyle="1" w:styleId="12">
    <w:name w:val="1"/>
    <w:basedOn w:val="a6"/>
    <w:link w:val="13"/>
    <w:qFormat/>
    <w:rsid w:val="008D031A"/>
    <w:pPr>
      <w:widowControl/>
      <w:suppressAutoHyphens w:val="0"/>
      <w:autoSpaceDN/>
      <w:spacing w:line="360" w:lineRule="auto"/>
      <w:ind w:left="284" w:right="284" w:firstLine="709"/>
      <w:jc w:val="both"/>
      <w:textAlignment w:val="auto"/>
    </w:pPr>
    <w:rPr>
      <w:rFonts w:ascii="Arial" w:eastAsiaTheme="minorHAnsi" w:hAnsi="Arial" w:cs="Arial"/>
      <w:kern w:val="0"/>
      <w:sz w:val="22"/>
      <w:szCs w:val="22"/>
      <w:lang w:eastAsia="en-US"/>
    </w:rPr>
  </w:style>
  <w:style w:type="character" w:customStyle="1" w:styleId="13">
    <w:name w:val="1 Знак"/>
    <w:aliases w:val="OG Heading 2 Знак1,- 1 Знак,Знак Знак Знак Знак2,Заголовок 21 Знак1,Заголовок 2 Знак Знак1 Знак1,Heading 2 Char1 Знак1,Heading 2 Char Char Знак1,Heading 2 Char1 Char Char Знак1,Знак Знак Зн Знак2,hseHeading 2 Знак,- 1.1 Знак,Title3 Знак,.1 Знак"/>
    <w:link w:val="12"/>
    <w:locked/>
    <w:rsid w:val="008D031A"/>
    <w:rPr>
      <w:rFonts w:ascii="Arial" w:hAnsi="Arial" w:cs="Arial"/>
    </w:rPr>
  </w:style>
  <w:style w:type="paragraph" w:customStyle="1" w:styleId="af">
    <w:name w:val="ПЗ обычный"/>
    <w:qFormat/>
    <w:rsid w:val="008D0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аг 2"/>
    <w:basedOn w:val="a6"/>
    <w:next w:val="a6"/>
    <w:qFormat/>
    <w:rsid w:val="008D031A"/>
    <w:pPr>
      <w:widowControl/>
      <w:tabs>
        <w:tab w:val="left" w:pos="1276"/>
      </w:tabs>
      <w:suppressAutoHyphens w:val="0"/>
      <w:autoSpaceDN/>
      <w:spacing w:before="240" w:after="120"/>
      <w:ind w:left="4829" w:right="170" w:hanging="576"/>
      <w:textAlignment w:val="auto"/>
      <w:outlineLvl w:val="1"/>
    </w:pPr>
    <w:rPr>
      <w:rFonts w:ascii="Times New Roman" w:eastAsia="Calibri" w:hAnsi="Times New Roman" w:cs="Times New Roman"/>
      <w:b/>
      <w:noProof/>
      <w:kern w:val="0"/>
      <w:lang w:eastAsia="en-US"/>
    </w:rPr>
  </w:style>
  <w:style w:type="paragraph" w:customStyle="1" w:styleId="31">
    <w:name w:val="Заг 3"/>
    <w:basedOn w:val="a6"/>
    <w:next w:val="a6"/>
    <w:qFormat/>
    <w:rsid w:val="008D031A"/>
    <w:pPr>
      <w:widowControl/>
      <w:tabs>
        <w:tab w:val="left" w:pos="1276"/>
      </w:tabs>
      <w:suppressAutoHyphens w:val="0"/>
      <w:autoSpaceDN/>
      <w:spacing w:before="120" w:after="120"/>
      <w:ind w:right="170" w:firstLine="709"/>
      <w:textAlignment w:val="auto"/>
    </w:pPr>
    <w:rPr>
      <w:rFonts w:ascii="Times New Roman" w:eastAsia="Calibri" w:hAnsi="Times New Roman" w:cs="Times New Roman"/>
      <w:kern w:val="0"/>
      <w:lang w:eastAsia="en-US"/>
    </w:rPr>
  </w:style>
  <w:style w:type="paragraph" w:customStyle="1" w:styleId="af0">
    <w:name w:val="Обычн. текст"/>
    <w:basedOn w:val="a6"/>
    <w:qFormat/>
    <w:rsid w:val="008D031A"/>
    <w:pPr>
      <w:widowControl/>
      <w:tabs>
        <w:tab w:val="left" w:pos="709"/>
      </w:tabs>
      <w:suppressAutoHyphens w:val="0"/>
      <w:autoSpaceDN/>
      <w:spacing w:line="360" w:lineRule="auto"/>
      <w:ind w:right="170" w:firstLine="709"/>
      <w:jc w:val="both"/>
      <w:textAlignment w:val="auto"/>
    </w:pPr>
    <w:rPr>
      <w:rFonts w:ascii="Times New Roman" w:eastAsia="Times New Roman" w:hAnsi="Times New Roman" w:cs="Times New Roman"/>
      <w:kern w:val="0"/>
    </w:rPr>
  </w:style>
  <w:style w:type="paragraph" w:customStyle="1" w:styleId="af1">
    <w:name w:val="Приложение"/>
    <w:basedOn w:val="1"/>
    <w:qFormat/>
    <w:rsid w:val="008D031A"/>
    <w:pPr>
      <w:keepLines/>
      <w:numPr>
        <w:numId w:val="0"/>
      </w:numPr>
      <w:tabs>
        <w:tab w:val="left" w:pos="993"/>
      </w:tabs>
      <w:suppressAutoHyphens w:val="0"/>
      <w:spacing w:before="360" w:after="240"/>
      <w:ind w:right="170"/>
    </w:pPr>
    <w:rPr>
      <w:rFonts w:ascii="Times New Roman" w:eastAsia="Times New Roman" w:hAnsi="Times New Roman" w:cs="Times New Roman"/>
      <w:b/>
      <w:bCs/>
      <w:noProof/>
      <w:lang w:val="ru-RU" w:eastAsia="ru-RU"/>
    </w:rPr>
  </w:style>
  <w:style w:type="character" w:customStyle="1" w:styleId="10">
    <w:name w:val="Заголовок 1 Знак"/>
    <w:aliases w:val="H1 Знак,Document Header1 Знак,Заголов Знак,Загол 2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ё Знак"/>
    <w:basedOn w:val="a7"/>
    <w:link w:val="1"/>
    <w:rsid w:val="008D031A"/>
    <w:rPr>
      <w:rFonts w:ascii="TimesET" w:eastAsiaTheme="majorEastAsia" w:hAnsi="TimesET" w:cstheme="majorBidi"/>
      <w:sz w:val="28"/>
      <w:szCs w:val="24"/>
      <w:lang w:val="x-none" w:eastAsia="x-none"/>
    </w:rPr>
  </w:style>
  <w:style w:type="paragraph" w:customStyle="1" w:styleId="a2">
    <w:name w:val="Список литер."/>
    <w:basedOn w:val="a6"/>
    <w:qFormat/>
    <w:rsid w:val="008D031A"/>
    <w:pPr>
      <w:widowControl/>
      <w:numPr>
        <w:numId w:val="32"/>
      </w:numPr>
      <w:tabs>
        <w:tab w:val="left" w:pos="1134"/>
      </w:tabs>
      <w:suppressAutoHyphens w:val="0"/>
      <w:autoSpaceDN/>
      <w:spacing w:line="360" w:lineRule="auto"/>
      <w:ind w:right="170"/>
      <w:textAlignment w:val="auto"/>
    </w:pPr>
    <w:rPr>
      <w:rFonts w:ascii="Times New Roman" w:eastAsia="Calibri" w:hAnsi="Times New Roman" w:cs="Times New Roman"/>
      <w:kern w:val="0"/>
      <w:szCs w:val="20"/>
    </w:rPr>
  </w:style>
  <w:style w:type="paragraph" w:customStyle="1" w:styleId="a4">
    <w:name w:val="Стиль маркир. списка"/>
    <w:basedOn w:val="af0"/>
    <w:link w:val="af2"/>
    <w:qFormat/>
    <w:rsid w:val="008D031A"/>
    <w:pPr>
      <w:numPr>
        <w:numId w:val="7"/>
      </w:numPr>
    </w:pPr>
  </w:style>
  <w:style w:type="character" w:customStyle="1" w:styleId="af2">
    <w:name w:val="Стиль маркир. списка Знак"/>
    <w:link w:val="a4"/>
    <w:rsid w:val="008D03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аг. Таблиц"/>
    <w:basedOn w:val="a6"/>
    <w:qFormat/>
    <w:rsid w:val="008D031A"/>
    <w:pPr>
      <w:widowControl/>
      <w:suppressAutoHyphens w:val="0"/>
      <w:autoSpaceDE w:val="0"/>
      <w:jc w:val="center"/>
      <w:textAlignment w:val="auto"/>
    </w:pPr>
    <w:rPr>
      <w:rFonts w:ascii="Times New Roman" w:eastAsia="Calibri" w:hAnsi="Times New Roman" w:cs="Times New Roman"/>
      <w:bCs/>
      <w:kern w:val="0"/>
      <w:sz w:val="20"/>
      <w:szCs w:val="20"/>
      <w:lang w:eastAsia="en-US"/>
    </w:rPr>
  </w:style>
  <w:style w:type="paragraph" w:customStyle="1" w:styleId="af4">
    <w:name w:val="Названия таблиц"/>
    <w:basedOn w:val="a6"/>
    <w:qFormat/>
    <w:rsid w:val="008D031A"/>
    <w:pPr>
      <w:widowControl/>
      <w:suppressAutoHyphens w:val="0"/>
      <w:autoSpaceDN/>
      <w:spacing w:after="120"/>
      <w:ind w:right="170"/>
      <w:jc w:val="both"/>
      <w:textAlignment w:val="auto"/>
    </w:pPr>
    <w:rPr>
      <w:rFonts w:ascii="Times New Roman" w:eastAsia="Calibri" w:hAnsi="Times New Roman" w:cs="Times New Roman"/>
      <w:kern w:val="0"/>
      <w:lang w:eastAsia="en-US"/>
    </w:rPr>
  </w:style>
  <w:style w:type="paragraph" w:customStyle="1" w:styleId="a1">
    <w:name w:val="Маркиров. список"/>
    <w:basedOn w:val="af0"/>
    <w:link w:val="af5"/>
    <w:qFormat/>
    <w:rsid w:val="008D031A"/>
    <w:pPr>
      <w:numPr>
        <w:numId w:val="8"/>
      </w:numPr>
      <w:tabs>
        <w:tab w:val="num" w:pos="1021"/>
      </w:tabs>
      <w:ind w:left="0" w:firstLine="709"/>
    </w:pPr>
  </w:style>
  <w:style w:type="character" w:customStyle="1" w:styleId="af5">
    <w:name w:val="Маркиров. список Знак"/>
    <w:link w:val="a1"/>
    <w:rsid w:val="008D03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GP">
    <w:name w:val="НазвТабл_NGP"/>
    <w:next w:val="a6"/>
    <w:link w:val="NGP0"/>
    <w:qFormat/>
    <w:rsid w:val="008D031A"/>
    <w:pPr>
      <w:keepNext/>
      <w:keepLines/>
      <w:suppressAutoHyphens/>
      <w:spacing w:after="120" w:line="240" w:lineRule="auto"/>
      <w:ind w:right="170"/>
    </w:pPr>
    <w:rPr>
      <w:rFonts w:ascii="Times New Roman" w:eastAsia="Calibri" w:hAnsi="Times New Roman" w:cs="Times New Roman"/>
      <w:sz w:val="24"/>
      <w:lang w:val="en-US"/>
    </w:rPr>
  </w:style>
  <w:style w:type="character" w:customStyle="1" w:styleId="NGP0">
    <w:name w:val="НазвТабл_NGP Знак"/>
    <w:link w:val="NGP"/>
    <w:rsid w:val="008D031A"/>
    <w:rPr>
      <w:rFonts w:ascii="Times New Roman" w:eastAsia="Calibri" w:hAnsi="Times New Roman" w:cs="Times New Roman"/>
      <w:sz w:val="24"/>
      <w:lang w:val="en-US"/>
    </w:rPr>
  </w:style>
  <w:style w:type="paragraph" w:customStyle="1" w:styleId="NGP1">
    <w:name w:val="Обычн. текст_NGP"/>
    <w:link w:val="NGP2"/>
    <w:qFormat/>
    <w:locked/>
    <w:rsid w:val="008D031A"/>
    <w:pPr>
      <w:suppressAutoHyphens/>
      <w:spacing w:after="0" w:line="360" w:lineRule="auto"/>
      <w:ind w:right="170"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NGP2">
    <w:name w:val="Обычн. текст_NGP Знак"/>
    <w:link w:val="NGP1"/>
    <w:rsid w:val="008D031A"/>
    <w:rPr>
      <w:rFonts w:ascii="Times New Roman" w:eastAsia="Calibri" w:hAnsi="Times New Roman" w:cs="Times New Roman"/>
      <w:sz w:val="24"/>
    </w:rPr>
  </w:style>
  <w:style w:type="paragraph" w:customStyle="1" w:styleId="NGP3">
    <w:name w:val="Маркиров. список_NGP"/>
    <w:link w:val="NGP4"/>
    <w:semiHidden/>
    <w:qFormat/>
    <w:locked/>
    <w:rsid w:val="008D031A"/>
    <w:pPr>
      <w:tabs>
        <w:tab w:val="left" w:pos="709"/>
        <w:tab w:val="left" w:pos="1021"/>
      </w:tabs>
      <w:spacing w:after="0" w:line="360" w:lineRule="auto"/>
      <w:ind w:right="170" w:firstLine="709"/>
      <w:jc w:val="both"/>
    </w:pPr>
    <w:rPr>
      <w:rFonts w:ascii="Times New Roman" w:eastAsia="Calibri" w:hAnsi="Times New Roman" w:cs="Times New Roman"/>
      <w:sz w:val="24"/>
    </w:rPr>
  </w:style>
  <w:style w:type="character" w:customStyle="1" w:styleId="NGP4">
    <w:name w:val="Маркиров. список_NGP Знак"/>
    <w:link w:val="NGP3"/>
    <w:semiHidden/>
    <w:rsid w:val="008D031A"/>
    <w:rPr>
      <w:rFonts w:ascii="Times New Roman" w:eastAsia="Calibri" w:hAnsi="Times New Roman" w:cs="Times New Roman"/>
      <w:sz w:val="24"/>
    </w:rPr>
  </w:style>
  <w:style w:type="paragraph" w:customStyle="1" w:styleId="1NGP">
    <w:name w:val="Заг 1_NGP"/>
    <w:next w:val="NGP1"/>
    <w:semiHidden/>
    <w:qFormat/>
    <w:locked/>
    <w:rsid w:val="008D031A"/>
    <w:pPr>
      <w:keepNext/>
      <w:keepLines/>
      <w:pageBreakBefore/>
      <w:numPr>
        <w:numId w:val="38"/>
      </w:numPr>
      <w:tabs>
        <w:tab w:val="left" w:pos="1276"/>
      </w:tabs>
      <w:suppressAutoHyphens/>
      <w:spacing w:before="360" w:after="240" w:line="240" w:lineRule="auto"/>
      <w:ind w:right="170"/>
      <w:jc w:val="both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customStyle="1" w:styleId="2NGP">
    <w:name w:val="Заг 2_NGP"/>
    <w:next w:val="NGP1"/>
    <w:link w:val="2NGP0"/>
    <w:semiHidden/>
    <w:qFormat/>
    <w:locked/>
    <w:rsid w:val="008D031A"/>
    <w:pPr>
      <w:keepNext/>
      <w:keepLines/>
      <w:numPr>
        <w:ilvl w:val="1"/>
        <w:numId w:val="38"/>
      </w:numPr>
      <w:suppressAutoHyphens/>
      <w:spacing w:before="240" w:after="120" w:line="240" w:lineRule="auto"/>
      <w:ind w:right="170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6"/>
      <w:lang w:val="en-US"/>
    </w:rPr>
  </w:style>
  <w:style w:type="character" w:customStyle="1" w:styleId="2NGP0">
    <w:name w:val="Заг 2_NGP Знак"/>
    <w:link w:val="2NGP"/>
    <w:semiHidden/>
    <w:rsid w:val="008D031A"/>
    <w:rPr>
      <w:rFonts w:ascii="Times New Roman" w:eastAsia="Times New Roman" w:hAnsi="Times New Roman" w:cs="Times New Roman"/>
      <w:b/>
      <w:bCs/>
      <w:sz w:val="24"/>
      <w:szCs w:val="26"/>
      <w:lang w:val="en-US"/>
    </w:rPr>
  </w:style>
  <w:style w:type="paragraph" w:customStyle="1" w:styleId="3NGP">
    <w:name w:val="Заг 3_NGP"/>
    <w:next w:val="NGP1"/>
    <w:link w:val="3NGP0"/>
    <w:semiHidden/>
    <w:qFormat/>
    <w:locked/>
    <w:rsid w:val="008D031A"/>
    <w:pPr>
      <w:keepNext/>
      <w:keepLines/>
      <w:numPr>
        <w:ilvl w:val="2"/>
        <w:numId w:val="11"/>
      </w:numPr>
      <w:suppressAutoHyphens/>
      <w:spacing w:before="120" w:after="120" w:line="240" w:lineRule="auto"/>
      <w:ind w:left="0" w:right="170" w:firstLine="709"/>
      <w:jc w:val="both"/>
      <w:outlineLvl w:val="2"/>
    </w:pPr>
    <w:rPr>
      <w:rFonts w:ascii="Times New Roman" w:eastAsia="Times New Roman" w:hAnsi="Times New Roman" w:cs="Times New Roman"/>
      <w:bCs/>
      <w:sz w:val="24"/>
      <w:lang w:val="en-US"/>
    </w:rPr>
  </w:style>
  <w:style w:type="character" w:customStyle="1" w:styleId="3NGP0">
    <w:name w:val="Заг 3_NGP Знак"/>
    <w:link w:val="3NGP"/>
    <w:semiHidden/>
    <w:rsid w:val="008D031A"/>
    <w:rPr>
      <w:rFonts w:ascii="Times New Roman" w:eastAsia="Times New Roman" w:hAnsi="Times New Roman" w:cs="Times New Roman"/>
      <w:bCs/>
      <w:sz w:val="24"/>
      <w:lang w:val="en-US"/>
    </w:rPr>
  </w:style>
  <w:style w:type="paragraph" w:customStyle="1" w:styleId="af6">
    <w:name w:val="Абзац"/>
    <w:basedOn w:val="a6"/>
    <w:link w:val="14"/>
    <w:qFormat/>
    <w:rsid w:val="008D031A"/>
    <w:pPr>
      <w:widowControl/>
      <w:tabs>
        <w:tab w:val="left" w:pos="1276"/>
      </w:tabs>
      <w:suppressAutoHyphens w:val="0"/>
      <w:autoSpaceDN/>
      <w:spacing w:line="360" w:lineRule="auto"/>
      <w:ind w:firstLine="709"/>
      <w:contextualSpacing/>
      <w:jc w:val="both"/>
      <w:textAlignment w:val="auto"/>
    </w:pPr>
    <w:rPr>
      <w:rFonts w:ascii="Times New Roman" w:eastAsia="Times New Roman" w:hAnsi="Times New Roman" w:cs="Times New Roman"/>
      <w:kern w:val="0"/>
    </w:rPr>
  </w:style>
  <w:style w:type="character" w:customStyle="1" w:styleId="14">
    <w:name w:val="Абзац Знак1"/>
    <w:link w:val="af6"/>
    <w:rsid w:val="008D03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3">
    <w:name w:val="Маркер"/>
    <w:basedOn w:val="a6"/>
    <w:qFormat/>
    <w:rsid w:val="008D031A"/>
    <w:pPr>
      <w:widowControl/>
      <w:numPr>
        <w:numId w:val="39"/>
      </w:numPr>
      <w:suppressAutoHyphens w:val="0"/>
      <w:autoSpaceDN/>
      <w:spacing w:line="360" w:lineRule="auto"/>
      <w:jc w:val="both"/>
      <w:textAlignment w:val="auto"/>
    </w:pPr>
    <w:rPr>
      <w:rFonts w:ascii="Times New Roman" w:eastAsia="Calibri" w:hAnsi="Times New Roman" w:cs="Times New Roman"/>
      <w:kern w:val="0"/>
      <w:szCs w:val="22"/>
      <w:lang w:eastAsia="en-US"/>
    </w:rPr>
  </w:style>
  <w:style w:type="paragraph" w:customStyle="1" w:styleId="a5">
    <w:name w:val="Заголовок раздела ППТ"/>
    <w:basedOn w:val="a6"/>
    <w:next w:val="a6"/>
    <w:link w:val="af7"/>
    <w:qFormat/>
    <w:rsid w:val="008D031A"/>
    <w:pPr>
      <w:widowControl/>
      <w:numPr>
        <w:numId w:val="13"/>
      </w:numPr>
      <w:tabs>
        <w:tab w:val="num" w:pos="928"/>
      </w:tabs>
      <w:suppressAutoHyphens w:val="0"/>
      <w:autoSpaceDN/>
      <w:ind w:left="928"/>
      <w:textAlignment w:val="auto"/>
      <w:outlineLvl w:val="1"/>
    </w:pPr>
    <w:rPr>
      <w:rFonts w:ascii="Times New Roman" w:eastAsia="Times New Roman" w:hAnsi="Times New Roman" w:cs="Times New Roman"/>
      <w:b/>
      <w:kern w:val="0"/>
    </w:rPr>
  </w:style>
  <w:style w:type="character" w:customStyle="1" w:styleId="af7">
    <w:name w:val="Заголовок раздела ППТ Знак"/>
    <w:link w:val="a5"/>
    <w:rsid w:val="008D031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12NGP">
    <w:name w:val="Заг. таблиц12_NGP"/>
    <w:link w:val="12NGP0"/>
    <w:qFormat/>
    <w:rsid w:val="008D031A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customStyle="1" w:styleId="12NGP0">
    <w:name w:val="Заг. таблиц12_NGP Знак"/>
    <w:link w:val="12NGP"/>
    <w:rsid w:val="008D031A"/>
    <w:rPr>
      <w:rFonts w:ascii="Times New Roman" w:eastAsia="Calibri" w:hAnsi="Times New Roman" w:cs="Times New Roman"/>
      <w:sz w:val="24"/>
    </w:rPr>
  </w:style>
  <w:style w:type="paragraph" w:customStyle="1" w:styleId="12NGP1">
    <w:name w:val="Табл12_центр_NGP"/>
    <w:link w:val="12NGP2"/>
    <w:qFormat/>
    <w:rsid w:val="008D031A"/>
    <w:pPr>
      <w:spacing w:after="0" w:line="240" w:lineRule="auto"/>
      <w:jc w:val="center"/>
    </w:pPr>
    <w:rPr>
      <w:rFonts w:ascii="Times New Roman" w:eastAsia="Calibri" w:hAnsi="Times New Roman" w:cs="Times New Roman"/>
      <w:sz w:val="24"/>
    </w:rPr>
  </w:style>
  <w:style w:type="character" w:customStyle="1" w:styleId="12NGP2">
    <w:name w:val="Табл12_центр_NGP Знак"/>
    <w:link w:val="12NGP1"/>
    <w:rsid w:val="008D031A"/>
    <w:rPr>
      <w:rFonts w:ascii="Times New Roman" w:eastAsia="Calibri" w:hAnsi="Times New Roman" w:cs="Times New Roman"/>
      <w:sz w:val="24"/>
    </w:rPr>
  </w:style>
  <w:style w:type="paragraph" w:customStyle="1" w:styleId="10NGP">
    <w:name w:val="Заг. таблиц10_NGP"/>
    <w:next w:val="NGP1"/>
    <w:link w:val="10NGP0"/>
    <w:semiHidden/>
    <w:qFormat/>
    <w:locked/>
    <w:rsid w:val="008D031A"/>
    <w:pPr>
      <w:spacing w:after="0" w:line="240" w:lineRule="auto"/>
      <w:jc w:val="center"/>
    </w:pPr>
    <w:rPr>
      <w:rFonts w:ascii="Times New Roman" w:eastAsia="Calibri" w:hAnsi="Times New Roman" w:cs="Times New Roman"/>
      <w:sz w:val="20"/>
    </w:rPr>
  </w:style>
  <w:style w:type="character" w:customStyle="1" w:styleId="10NGP0">
    <w:name w:val="Заг. таблиц10_NGP Знак"/>
    <w:link w:val="10NGP"/>
    <w:semiHidden/>
    <w:rsid w:val="008D031A"/>
    <w:rPr>
      <w:rFonts w:ascii="Times New Roman" w:eastAsia="Calibri" w:hAnsi="Times New Roman" w:cs="Times New Roman"/>
      <w:sz w:val="20"/>
    </w:rPr>
  </w:style>
  <w:style w:type="paragraph" w:customStyle="1" w:styleId="12NGP3">
    <w:name w:val="Табл12_NGP"/>
    <w:link w:val="12NGP4"/>
    <w:qFormat/>
    <w:rsid w:val="008D031A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12NGP4">
    <w:name w:val="Табл12_NGP Знак"/>
    <w:link w:val="12NGP3"/>
    <w:rsid w:val="008D031A"/>
    <w:rPr>
      <w:rFonts w:ascii="Times New Roman" w:eastAsia="Calibri" w:hAnsi="Times New Roman" w:cs="Times New Roman"/>
      <w:sz w:val="24"/>
    </w:rPr>
  </w:style>
  <w:style w:type="paragraph" w:customStyle="1" w:styleId="NEW">
    <w:name w:val="NEW"/>
    <w:basedOn w:val="a6"/>
    <w:link w:val="NEW0"/>
    <w:qFormat/>
    <w:rsid w:val="008D031A"/>
    <w:pPr>
      <w:widowControl/>
      <w:suppressAutoHyphens w:val="0"/>
      <w:autoSpaceDN/>
      <w:spacing w:before="120" w:after="120"/>
      <w:ind w:left="708" w:firstLine="1"/>
      <w:textAlignment w:val="auto"/>
    </w:pPr>
    <w:rPr>
      <w:rFonts w:ascii="Times New Roman" w:eastAsia="Times New Roman" w:hAnsi="Times New Roman" w:cs="Times New Roman"/>
      <w:b/>
      <w:kern w:val="0"/>
    </w:rPr>
  </w:style>
  <w:style w:type="character" w:customStyle="1" w:styleId="NEW0">
    <w:name w:val="NEW Знак"/>
    <w:link w:val="NEW"/>
    <w:rsid w:val="008D031A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-1">
    <w:name w:val="- Марк 1"/>
    <w:basedOn w:val="a6"/>
    <w:qFormat/>
    <w:rsid w:val="008D031A"/>
    <w:pPr>
      <w:widowControl/>
      <w:tabs>
        <w:tab w:val="num" w:pos="1021"/>
        <w:tab w:val="left" w:pos="1134"/>
      </w:tabs>
      <w:suppressAutoHyphens w:val="0"/>
      <w:autoSpaceDN/>
      <w:spacing w:line="360" w:lineRule="auto"/>
      <w:ind w:right="170" w:firstLine="709"/>
      <w:jc w:val="both"/>
      <w:textAlignment w:val="auto"/>
    </w:pPr>
    <w:rPr>
      <w:rFonts w:ascii="Times New Roman" w:eastAsia="Times New Roman" w:hAnsi="Times New Roman" w:cs="Times New Roman"/>
      <w:color w:val="000000"/>
      <w:kern w:val="0"/>
    </w:rPr>
  </w:style>
  <w:style w:type="paragraph" w:customStyle="1" w:styleId="af8">
    <w:name w:val="ТаблицаТекст центр"/>
    <w:basedOn w:val="a6"/>
    <w:qFormat/>
    <w:rsid w:val="008D031A"/>
    <w:pPr>
      <w:widowControl/>
      <w:autoSpaceDN/>
      <w:contextualSpacing/>
      <w:jc w:val="center"/>
      <w:textAlignment w:val="auto"/>
    </w:pPr>
    <w:rPr>
      <w:rFonts w:ascii="Times New Roman" w:eastAsia="Times New Roman" w:hAnsi="Times New Roman" w:cs="Times New Roman"/>
      <w:kern w:val="32"/>
      <w:sz w:val="22"/>
      <w:szCs w:val="26"/>
    </w:rPr>
  </w:style>
  <w:style w:type="paragraph" w:customStyle="1" w:styleId="22">
    <w:name w:val="Абзац 2 уровень"/>
    <w:basedOn w:val="a6"/>
    <w:qFormat/>
    <w:rsid w:val="008D031A"/>
    <w:pPr>
      <w:widowControl/>
      <w:tabs>
        <w:tab w:val="left" w:pos="1134"/>
      </w:tabs>
      <w:suppressAutoHyphens w:val="0"/>
      <w:autoSpaceDN/>
      <w:spacing w:line="360" w:lineRule="auto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en-US"/>
    </w:rPr>
  </w:style>
  <w:style w:type="paragraph" w:customStyle="1" w:styleId="af9">
    <w:name w:val="Таблица Текст лево"/>
    <w:basedOn w:val="af8"/>
    <w:qFormat/>
    <w:rsid w:val="008D031A"/>
    <w:pPr>
      <w:jc w:val="left"/>
    </w:pPr>
  </w:style>
  <w:style w:type="paragraph" w:customStyle="1" w:styleId="afa">
    <w:name w:val="Обычный текст"/>
    <w:basedOn w:val="a6"/>
    <w:link w:val="afb"/>
    <w:qFormat/>
    <w:rsid w:val="008D031A"/>
    <w:pPr>
      <w:widowControl/>
      <w:tabs>
        <w:tab w:val="left" w:pos="426"/>
        <w:tab w:val="left" w:pos="1276"/>
      </w:tabs>
      <w:suppressAutoHyphens w:val="0"/>
      <w:autoSpaceDN/>
      <w:spacing w:line="360" w:lineRule="auto"/>
      <w:ind w:right="170" w:firstLine="709"/>
      <w:contextualSpacing/>
      <w:jc w:val="both"/>
      <w:textAlignment w:val="auto"/>
    </w:pPr>
    <w:rPr>
      <w:rFonts w:ascii="Times New Roman" w:eastAsia="Times New Roman" w:hAnsi="Times New Roman" w:cs="Times New Roman"/>
      <w:kern w:val="0"/>
    </w:rPr>
  </w:style>
  <w:style w:type="character" w:customStyle="1" w:styleId="afb">
    <w:name w:val="Обычный текст Знак"/>
    <w:link w:val="afa"/>
    <w:rsid w:val="008D03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c">
    <w:name w:val="ТаблШапка центр"/>
    <w:basedOn w:val="a6"/>
    <w:qFormat/>
    <w:rsid w:val="008D031A"/>
    <w:pPr>
      <w:widowControl/>
      <w:autoSpaceDN/>
      <w:contextualSpacing/>
      <w:jc w:val="center"/>
      <w:textAlignment w:val="auto"/>
    </w:pPr>
    <w:rPr>
      <w:rFonts w:ascii="Times New Roman" w:eastAsia="Times New Roman" w:hAnsi="Times New Roman" w:cs="Times New Roman"/>
      <w:b/>
      <w:kern w:val="32"/>
      <w:sz w:val="22"/>
      <w:szCs w:val="26"/>
    </w:rPr>
  </w:style>
  <w:style w:type="paragraph" w:customStyle="1" w:styleId="afd">
    <w:name w:val="Таблица"/>
    <w:basedOn w:val="a6"/>
    <w:link w:val="afe"/>
    <w:qFormat/>
    <w:rsid w:val="008D031A"/>
    <w:pPr>
      <w:widowControl/>
      <w:suppressAutoHyphens w:val="0"/>
      <w:autoSpaceDN/>
      <w:spacing w:line="360" w:lineRule="auto"/>
      <w:jc w:val="center"/>
      <w:textAlignment w:val="auto"/>
    </w:pPr>
    <w:rPr>
      <w:rFonts w:ascii="Pragmatica" w:eastAsia="Times New Roman" w:hAnsi="Pragmatica" w:cs="Times New Roman"/>
      <w:kern w:val="0"/>
      <w:szCs w:val="20"/>
      <w:lang w:eastAsia="en-US"/>
    </w:rPr>
  </w:style>
  <w:style w:type="character" w:customStyle="1" w:styleId="afe">
    <w:name w:val="Таблица Знак"/>
    <w:link w:val="afd"/>
    <w:rsid w:val="008D031A"/>
    <w:rPr>
      <w:rFonts w:ascii="Pragmatica" w:eastAsia="Times New Roman" w:hAnsi="Pragmatica" w:cs="Times New Roman"/>
      <w:sz w:val="24"/>
      <w:szCs w:val="20"/>
    </w:rPr>
  </w:style>
  <w:style w:type="character" w:customStyle="1" w:styleId="30">
    <w:name w:val="Заголовок 3 Знак"/>
    <w:basedOn w:val="a7"/>
    <w:link w:val="3"/>
    <w:rsid w:val="008D031A"/>
    <w:rPr>
      <w:rFonts w:ascii="TimesET" w:eastAsia="Times New Roman" w:hAnsi="TimesET" w:cs="Times New Roman"/>
      <w:sz w:val="36"/>
      <w:szCs w:val="24"/>
      <w:lang w:eastAsia="ru-RU"/>
    </w:rPr>
  </w:style>
  <w:style w:type="character" w:customStyle="1" w:styleId="50">
    <w:name w:val="Заголовок 5 Знак"/>
    <w:aliases w:val="Block Label Знак,Underline Знак,Block Label1 Знак,Block Label2 Знак,Block Label3 Знак,Block Label11 Знак,Block Label21 Знак,Block Label4 Знак,Block Label12 Знак,Block Label22 Знак,Block Label5 Знак,Block Label13 Знак,Block Label23 Знак"/>
    <w:basedOn w:val="a7"/>
    <w:link w:val="5"/>
    <w:rsid w:val="008D031A"/>
    <w:rPr>
      <w:rFonts w:ascii="Calibri" w:eastAsia="Times New Roman" w:hAnsi="Calibri" w:cs="Times New Roman"/>
      <w:i/>
      <w:iCs/>
      <w:sz w:val="26"/>
      <w:szCs w:val="26"/>
    </w:rPr>
  </w:style>
  <w:style w:type="character" w:customStyle="1" w:styleId="60">
    <w:name w:val="Заголовок 6 Знак"/>
    <w:aliases w:val="Heading 6 Char Знак"/>
    <w:basedOn w:val="a7"/>
    <w:link w:val="6"/>
    <w:rsid w:val="008D031A"/>
    <w:rPr>
      <w:rFonts w:ascii="Calibri" w:eastAsia="Times New Roman" w:hAnsi="Calibri" w:cs="Times New Roman"/>
    </w:rPr>
  </w:style>
  <w:style w:type="character" w:customStyle="1" w:styleId="70">
    <w:name w:val="Заголовок 7 Знак"/>
    <w:basedOn w:val="a7"/>
    <w:link w:val="7"/>
    <w:rsid w:val="008D031A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aliases w:val="Знак8 Знак"/>
    <w:basedOn w:val="a7"/>
    <w:link w:val="8"/>
    <w:rsid w:val="008D031A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aliases w:val="Заголовок 90 Знак"/>
    <w:basedOn w:val="a7"/>
    <w:link w:val="9"/>
    <w:rsid w:val="008D031A"/>
    <w:rPr>
      <w:rFonts w:ascii="Cambria" w:eastAsia="Times New Roman" w:hAnsi="Cambria" w:cs="Times New Roman"/>
    </w:rPr>
  </w:style>
  <w:style w:type="paragraph" w:styleId="aff">
    <w:name w:val="caption"/>
    <w:aliases w:val="Caption Char"/>
    <w:basedOn w:val="a6"/>
    <w:next w:val="a6"/>
    <w:link w:val="aff0"/>
    <w:qFormat/>
    <w:rsid w:val="008D031A"/>
    <w:pPr>
      <w:widowControl/>
      <w:suppressAutoHyphens w:val="0"/>
      <w:autoSpaceDN/>
      <w:jc w:val="both"/>
      <w:textAlignment w:val="auto"/>
    </w:pPr>
    <w:rPr>
      <w:rFonts w:ascii="Times New Roman" w:eastAsia="Times New Roman" w:hAnsi="Times New Roman" w:cs="Times New Roman"/>
      <w:kern w:val="0"/>
      <w:sz w:val="28"/>
    </w:rPr>
  </w:style>
  <w:style w:type="character" w:customStyle="1" w:styleId="aff0">
    <w:name w:val="Название объекта Знак"/>
    <w:aliases w:val="Caption Char Знак"/>
    <w:link w:val="aff"/>
    <w:locked/>
    <w:rsid w:val="008D031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0">
    <w:name w:val="List Bullet"/>
    <w:basedOn w:val="a6"/>
    <w:next w:val="a6"/>
    <w:uiPriority w:val="99"/>
    <w:unhideWhenUsed/>
    <w:qFormat/>
    <w:rsid w:val="008D031A"/>
    <w:pPr>
      <w:widowControl/>
      <w:numPr>
        <w:numId w:val="24"/>
      </w:numPr>
      <w:suppressAutoHyphens w:val="0"/>
      <w:autoSpaceDN/>
      <w:contextualSpacing/>
      <w:textAlignment w:val="auto"/>
    </w:pPr>
    <w:rPr>
      <w:rFonts w:ascii="Times New Roman" w:eastAsia="Times New Roman" w:hAnsi="Times New Roman" w:cs="Times New Roman"/>
      <w:kern w:val="0"/>
    </w:rPr>
  </w:style>
  <w:style w:type="paragraph" w:styleId="a">
    <w:name w:val="List Number"/>
    <w:basedOn w:val="a6"/>
    <w:next w:val="a6"/>
    <w:uiPriority w:val="3"/>
    <w:unhideWhenUsed/>
    <w:qFormat/>
    <w:rsid w:val="008D031A"/>
    <w:pPr>
      <w:widowControl/>
      <w:numPr>
        <w:numId w:val="26"/>
      </w:numPr>
      <w:suppressAutoHyphens w:val="0"/>
      <w:autoSpaceDN/>
      <w:contextualSpacing/>
      <w:textAlignment w:val="auto"/>
    </w:pPr>
    <w:rPr>
      <w:rFonts w:ascii="Times New Roman" w:eastAsia="Times New Roman" w:hAnsi="Times New Roman" w:cs="Times New Roman"/>
      <w:kern w:val="0"/>
    </w:rPr>
  </w:style>
  <w:style w:type="paragraph" w:styleId="aff1">
    <w:name w:val="Title"/>
    <w:basedOn w:val="a6"/>
    <w:link w:val="aff2"/>
    <w:qFormat/>
    <w:rsid w:val="008D031A"/>
    <w:pPr>
      <w:widowControl/>
      <w:autoSpaceDN/>
      <w:jc w:val="center"/>
      <w:textAlignment w:val="auto"/>
    </w:pPr>
    <w:rPr>
      <w:rFonts w:ascii="TimesET" w:eastAsia="Times New Roman" w:hAnsi="TimesET" w:cs="Times New Roman"/>
      <w:kern w:val="0"/>
      <w:sz w:val="32"/>
    </w:rPr>
  </w:style>
  <w:style w:type="character" w:customStyle="1" w:styleId="aff2">
    <w:name w:val="Название Знак"/>
    <w:basedOn w:val="a7"/>
    <w:link w:val="aff1"/>
    <w:rsid w:val="008D031A"/>
    <w:rPr>
      <w:rFonts w:ascii="TimesET" w:eastAsia="Times New Roman" w:hAnsi="TimesET" w:cs="Times New Roman"/>
      <w:sz w:val="32"/>
      <w:szCs w:val="24"/>
      <w:lang w:eastAsia="ru-RU"/>
    </w:rPr>
  </w:style>
  <w:style w:type="paragraph" w:styleId="aff3">
    <w:name w:val="Body Text"/>
    <w:aliases w:val="Табличный,Табличный1,Табличный2,Табличный3,Табличный4,Табличный5,Табличный11,Табличный21,Табличный31,Табличный41,Òàáëè÷íûé,Òàáëè÷íûé1,Òàáëè÷íûé2,Òàáëè÷íûé3,Òàáëè÷íûé4,Òàáëè÷íûé5,Òàáëè÷íûé11,Òàáëè÷íûé21,Òàáëè÷íûé31,Òàáëè÷íûé41,Табличный6"/>
    <w:basedOn w:val="a6"/>
    <w:link w:val="aff4"/>
    <w:qFormat/>
    <w:rsid w:val="008D031A"/>
    <w:pPr>
      <w:widowControl/>
      <w:suppressAutoHyphens w:val="0"/>
      <w:autoSpaceDN/>
      <w:spacing w:after="120"/>
      <w:textAlignment w:val="auto"/>
    </w:pPr>
    <w:rPr>
      <w:rFonts w:ascii="Times New Roman" w:eastAsia="Times New Roman" w:hAnsi="Times New Roman" w:cs="Times New Roman"/>
      <w:kern w:val="0"/>
    </w:rPr>
  </w:style>
  <w:style w:type="character" w:customStyle="1" w:styleId="aff4">
    <w:name w:val="Основной текст Знак"/>
    <w:aliases w:val="Табличный Знак,Табличный1 Знак,Табличный2 Знак,Табличный3 Знак,Табличный4 Знак,Табличный5 Знак,Табличный11 Знак,Табличный21 Знак,Табличный31 Знак,Табличный41 Знак,Òàáëè÷íûé Знак,Òàáëè÷íûé1 Знак,Òàáëè÷íûé2 Знак,Òàáëè÷íûé3 Знак"/>
    <w:basedOn w:val="a7"/>
    <w:link w:val="aff3"/>
    <w:rsid w:val="008D03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5">
    <w:name w:val="Hyperlink"/>
    <w:unhideWhenUsed/>
    <w:qFormat/>
    <w:rsid w:val="008D031A"/>
    <w:rPr>
      <w:color w:val="0000FF"/>
      <w:u w:val="single"/>
    </w:rPr>
  </w:style>
  <w:style w:type="character" w:styleId="aff6">
    <w:name w:val="Strong"/>
    <w:uiPriority w:val="22"/>
    <w:qFormat/>
    <w:rsid w:val="008D031A"/>
    <w:rPr>
      <w:b/>
      <w:bCs/>
    </w:rPr>
  </w:style>
  <w:style w:type="character" w:styleId="aff7">
    <w:name w:val="Emphasis"/>
    <w:uiPriority w:val="20"/>
    <w:qFormat/>
    <w:rsid w:val="008D031A"/>
    <w:rPr>
      <w:i/>
      <w:iCs/>
    </w:rPr>
  </w:style>
  <w:style w:type="paragraph" w:styleId="aff8">
    <w:name w:val="No Spacing"/>
    <w:link w:val="aff9"/>
    <w:uiPriority w:val="1"/>
    <w:qFormat/>
    <w:rsid w:val="008D03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9">
    <w:name w:val="Без интервала Знак"/>
    <w:link w:val="aff8"/>
    <w:uiPriority w:val="1"/>
    <w:locked/>
    <w:rsid w:val="008D031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a">
    <w:name w:val="List Paragraph"/>
    <w:aliases w:val="List Paragraph,Абзац с отступом,Абзац списка1,Маркированный,Абзац списка11"/>
    <w:basedOn w:val="a6"/>
    <w:link w:val="affb"/>
    <w:uiPriority w:val="34"/>
    <w:qFormat/>
    <w:rsid w:val="008D031A"/>
    <w:pPr>
      <w:widowControl/>
      <w:suppressAutoHyphens w:val="0"/>
      <w:autoSpaceDN/>
      <w:spacing w:after="200" w:line="276" w:lineRule="auto"/>
      <w:ind w:left="720"/>
      <w:contextualSpacing/>
      <w:textAlignment w:val="auto"/>
    </w:pPr>
    <w:rPr>
      <w:rFonts w:ascii="Calibri" w:eastAsia="Calibri" w:hAnsi="Calibri" w:cs="Times New Roman"/>
      <w:kern w:val="0"/>
      <w:sz w:val="22"/>
      <w:szCs w:val="22"/>
      <w:lang w:eastAsia="en-US"/>
    </w:rPr>
  </w:style>
  <w:style w:type="character" w:customStyle="1" w:styleId="affb">
    <w:name w:val="Абзац списка Знак"/>
    <w:aliases w:val="List Paragraph Знак,Абзац с отступом Знак,Абзац списка1 Знак,Маркированный Знак,Абзац списка11 Знак"/>
    <w:link w:val="affa"/>
    <w:uiPriority w:val="34"/>
    <w:locked/>
    <w:rsid w:val="008D031A"/>
    <w:rPr>
      <w:rFonts w:ascii="Calibri" w:eastAsia="Calibri" w:hAnsi="Calibri" w:cs="Times New Roman"/>
    </w:rPr>
  </w:style>
  <w:style w:type="paragraph" w:styleId="23">
    <w:name w:val="Quote"/>
    <w:basedOn w:val="a6"/>
    <w:next w:val="a6"/>
    <w:link w:val="24"/>
    <w:uiPriority w:val="29"/>
    <w:qFormat/>
    <w:rsid w:val="008D031A"/>
    <w:pPr>
      <w:widowControl/>
      <w:suppressAutoHyphens w:val="0"/>
      <w:autoSpaceDN/>
      <w:textAlignment w:val="auto"/>
    </w:pPr>
    <w:rPr>
      <w:rFonts w:ascii="Times New Roman" w:eastAsia="Times New Roman" w:hAnsi="Times New Roman" w:cs="Times New Roman"/>
      <w:i/>
      <w:iCs/>
      <w:color w:val="000000"/>
      <w:kern w:val="0"/>
    </w:rPr>
  </w:style>
  <w:style w:type="character" w:customStyle="1" w:styleId="24">
    <w:name w:val="Цитата 2 Знак"/>
    <w:basedOn w:val="a7"/>
    <w:link w:val="23"/>
    <w:uiPriority w:val="29"/>
    <w:rsid w:val="008D031A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character" w:styleId="affc">
    <w:name w:val="Subtle Emphasis"/>
    <w:uiPriority w:val="19"/>
    <w:qFormat/>
    <w:rsid w:val="008D031A"/>
    <w:rPr>
      <w:i/>
      <w:iCs/>
      <w:color w:val="808080"/>
    </w:rPr>
  </w:style>
  <w:style w:type="character" w:styleId="affd">
    <w:name w:val="Intense Reference"/>
    <w:uiPriority w:val="32"/>
    <w:qFormat/>
    <w:rsid w:val="008D031A"/>
    <w:rPr>
      <w:b/>
      <w:bCs/>
      <w:smallCaps/>
      <w:color w:val="C0504D"/>
      <w:spacing w:val="5"/>
      <w:u w:val="single"/>
    </w:rPr>
  </w:style>
  <w:style w:type="character" w:styleId="affe">
    <w:name w:val="Book Title"/>
    <w:aliases w:val="Наименование объекта"/>
    <w:uiPriority w:val="33"/>
    <w:qFormat/>
    <w:rsid w:val="008D031A"/>
    <w:rPr>
      <w:b/>
      <w:bCs/>
      <w:smallCaps/>
      <w:spacing w:val="5"/>
    </w:rPr>
  </w:style>
  <w:style w:type="paragraph" w:styleId="afff">
    <w:name w:val="TOC Heading"/>
    <w:basedOn w:val="1"/>
    <w:next w:val="a6"/>
    <w:uiPriority w:val="39"/>
    <w:semiHidden/>
    <w:unhideWhenUsed/>
    <w:qFormat/>
    <w:rsid w:val="008D031A"/>
    <w:pPr>
      <w:keepLines/>
      <w:numPr>
        <w:numId w:val="0"/>
      </w:numPr>
      <w:suppressAutoHyphens w:val="0"/>
      <w:spacing w:before="480" w:line="276" w:lineRule="auto"/>
      <w:jc w:val="left"/>
      <w:outlineLvl w:val="9"/>
    </w:pPr>
    <w:rPr>
      <w:rFonts w:ascii="Cambria" w:eastAsia="Times New Roman" w:hAnsi="Cambria" w:cs="Times New Roman"/>
      <w:b/>
      <w:bCs/>
      <w:color w:val="365F91"/>
      <w:szCs w:val="28"/>
      <w:lang w:val="ru-RU" w:eastAsia="ru-RU"/>
    </w:rPr>
  </w:style>
  <w:style w:type="paragraph" w:customStyle="1" w:styleId="Standard">
    <w:name w:val="Standard"/>
    <w:rsid w:val="009D1395"/>
    <w:pPr>
      <w:widowControl w:val="0"/>
      <w:autoSpaceDN w:val="0"/>
      <w:spacing w:after="0" w:line="240" w:lineRule="auto"/>
      <w:jc w:val="center"/>
      <w:textAlignment w:val="baseline"/>
    </w:pPr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styleId="afff0">
    <w:name w:val="header"/>
    <w:basedOn w:val="Standard"/>
    <w:link w:val="afff1"/>
    <w:rsid w:val="009D1395"/>
    <w:pPr>
      <w:tabs>
        <w:tab w:val="center" w:pos="4819"/>
        <w:tab w:val="right" w:pos="9638"/>
      </w:tabs>
    </w:pPr>
    <w:rPr>
      <w:sz w:val="21"/>
    </w:rPr>
  </w:style>
  <w:style w:type="character" w:customStyle="1" w:styleId="afff1">
    <w:name w:val="Верхний колонтитул Знак"/>
    <w:basedOn w:val="a7"/>
    <w:link w:val="afff0"/>
    <w:rsid w:val="009D1395"/>
    <w:rPr>
      <w:rFonts w:ascii="PT Astra Serif" w:eastAsia="Source Han Sans CN Regular" w:hAnsi="PT Astra Serif" w:cs="Lohit Devanagari"/>
      <w:kern w:val="3"/>
      <w:sz w:val="21"/>
      <w:szCs w:val="24"/>
      <w:lang w:eastAsia="ru-RU"/>
    </w:rPr>
  </w:style>
  <w:style w:type="paragraph" w:styleId="afff2">
    <w:name w:val="footer"/>
    <w:basedOn w:val="Standard"/>
    <w:link w:val="afff3"/>
    <w:rsid w:val="009D1395"/>
    <w:pPr>
      <w:tabs>
        <w:tab w:val="center" w:pos="4819"/>
        <w:tab w:val="right" w:pos="9638"/>
      </w:tabs>
    </w:pPr>
  </w:style>
  <w:style w:type="character" w:customStyle="1" w:styleId="afff3">
    <w:name w:val="Нижний колонтитул Знак"/>
    <w:basedOn w:val="a7"/>
    <w:link w:val="afff2"/>
    <w:rsid w:val="009D1395"/>
    <w:rPr>
      <w:rFonts w:ascii="PT Astra Serif" w:eastAsia="Source Han Sans CN Regular" w:hAnsi="PT Astra Serif" w:cs="Lohit Devanagari"/>
      <w:kern w:val="3"/>
      <w:sz w:val="28"/>
      <w:szCs w:val="24"/>
      <w:lang w:eastAsia="ru-RU"/>
    </w:rPr>
  </w:style>
  <w:style w:type="paragraph" w:styleId="afff4">
    <w:name w:val="Normal (Web)"/>
    <w:basedOn w:val="Standard"/>
    <w:rsid w:val="009D1395"/>
    <w:pPr>
      <w:spacing w:before="280" w:after="280" w:line="240" w:lineRule="exact"/>
    </w:pPr>
    <w:rPr>
      <w:rFonts w:eastAsia="Times New Roman"/>
      <w:lang w:eastAsia="ar-SA"/>
    </w:rPr>
  </w:style>
  <w:style w:type="paragraph" w:styleId="afff5">
    <w:name w:val="Balloon Text"/>
    <w:basedOn w:val="a6"/>
    <w:link w:val="afff6"/>
    <w:uiPriority w:val="99"/>
    <w:semiHidden/>
    <w:unhideWhenUsed/>
    <w:rsid w:val="009D1395"/>
    <w:rPr>
      <w:rFonts w:ascii="Tahoma" w:hAnsi="Tahoma" w:cs="Tahoma"/>
      <w:sz w:val="16"/>
      <w:szCs w:val="16"/>
    </w:rPr>
  </w:style>
  <w:style w:type="character" w:customStyle="1" w:styleId="afff6">
    <w:name w:val="Текст выноски Знак"/>
    <w:basedOn w:val="a7"/>
    <w:link w:val="afff5"/>
    <w:uiPriority w:val="99"/>
    <w:semiHidden/>
    <w:rsid w:val="009D1395"/>
    <w:rPr>
      <w:rFonts w:ascii="Tahoma" w:eastAsia="Source Han Sans CN Regular" w:hAnsi="Tahoma" w:cs="Tahoma"/>
      <w:kern w:val="3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596</Words>
  <Characters>3401</Characters>
  <Application>Microsoft Office Word</Application>
  <DocSecurity>0</DocSecurity>
  <Lines>28</Lines>
  <Paragraphs>7</Paragraphs>
  <ScaleCrop>false</ScaleCrop>
  <Company/>
  <LinksUpToDate>false</LinksUpToDate>
  <CharactersWithSpaces>3990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Модлая Елизавета Евгеньевна</dc:creator>
  <cp:keywords/>
  <dc:description/>
  <cp:lastModifiedBy>Журавлевская Олеся Сергеевна</cp:lastModifiedBy>
  <cp:revision>4</cp:revision>
  <dcterms:created xsi:type="dcterms:W3CDTF">2023-08-30T09:51:00Z</dcterms:created>
  <dcterms:modified xsi:type="dcterms:W3CDTF">2023-08-31T04:28:00Z</dcterms:modified>
</cp:coreProperties>
</file>